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3588" w14:textId="77777777" w:rsidR="00050E60" w:rsidRPr="009A3BC7" w:rsidRDefault="0056327D" w:rsidP="009A3BC7">
      <w:pPr>
        <w:tabs>
          <w:tab w:val="left" w:pos="5619"/>
        </w:tabs>
        <w:spacing w:after="0"/>
        <w:jc w:val="right"/>
        <w:rPr>
          <w:rFonts w:ascii="Arial" w:hAnsi="Arial" w:cs="David"/>
        </w:rPr>
      </w:pPr>
      <w:r w:rsidRPr="009A3BC7">
        <w:rPr>
          <w:rFonts w:ascii="Arial" w:hAnsi="Arial" w:cs="David"/>
        </w:rPr>
        <w:fldChar w:fldCharType="begin"/>
      </w:r>
      <w:r w:rsidRPr="009A3BC7">
        <w:rPr>
          <w:rFonts w:ascii="Arial" w:hAnsi="Arial" w:cs="David"/>
        </w:rPr>
        <w:instrText xml:space="preserve"> DOCPROPERTY  DocDateHeb  \* MERGEFORMAT </w:instrText>
      </w:r>
      <w:r w:rsidRPr="009A3BC7">
        <w:rPr>
          <w:rFonts w:ascii="Arial" w:hAnsi="Arial" w:cs="David"/>
        </w:rPr>
        <w:fldChar w:fldCharType="separate"/>
      </w:r>
      <w:r w:rsidR="00050E60" w:rsidRPr="009A3BC7">
        <w:rPr>
          <w:rFonts w:ascii="Arial" w:hAnsi="Arial" w:cs="David"/>
          <w:rtl/>
        </w:rPr>
        <w:t>ט' באייר תש"פ</w:t>
      </w:r>
      <w:r w:rsidRPr="009A3BC7">
        <w:rPr>
          <w:rFonts w:ascii="Arial" w:hAnsi="Arial" w:cs="David"/>
        </w:rPr>
        <w:fldChar w:fldCharType="end"/>
      </w:r>
    </w:p>
    <w:p w14:paraId="1EA57282" w14:textId="77777777" w:rsidR="00050E60" w:rsidRPr="009A3BC7" w:rsidRDefault="0056327D" w:rsidP="009A3BC7">
      <w:pPr>
        <w:spacing w:after="0" w:line="240" w:lineRule="auto"/>
        <w:jc w:val="right"/>
        <w:rPr>
          <w:rFonts w:ascii="Arial" w:hAnsi="Arial" w:cs="David"/>
        </w:rPr>
      </w:pPr>
      <w:r w:rsidRPr="009A3BC7">
        <w:rPr>
          <w:rFonts w:ascii="Arial" w:hAnsi="Arial" w:cs="David"/>
        </w:rPr>
        <w:fldChar w:fldCharType="begin"/>
      </w:r>
      <w:r w:rsidRPr="009A3BC7">
        <w:rPr>
          <w:rFonts w:ascii="Arial" w:hAnsi="Arial" w:cs="David"/>
        </w:rPr>
        <w:instrText xml:space="preserve"> DOCPROPERTY  DocDateEng  \* MERGEFORMAT </w:instrText>
      </w:r>
      <w:r w:rsidRPr="009A3BC7">
        <w:rPr>
          <w:rFonts w:ascii="Arial" w:hAnsi="Arial" w:cs="David"/>
        </w:rPr>
        <w:fldChar w:fldCharType="separate"/>
      </w:r>
      <w:r w:rsidR="00050E60" w:rsidRPr="009A3BC7">
        <w:rPr>
          <w:rFonts w:ascii="Arial" w:hAnsi="Arial" w:cs="David"/>
          <w:rtl/>
        </w:rPr>
        <w:t>03 במאי 2020</w:t>
      </w:r>
      <w:r w:rsidRPr="009A3BC7">
        <w:rPr>
          <w:rFonts w:ascii="Arial" w:hAnsi="Arial" w:cs="David"/>
        </w:rPr>
        <w:fldChar w:fldCharType="end"/>
      </w:r>
    </w:p>
    <w:p w14:paraId="4C269F5F" w14:textId="77777777" w:rsidR="009A3BC7" w:rsidRPr="009A3BC7" w:rsidRDefault="009A3BC7" w:rsidP="009A3BC7">
      <w:pPr>
        <w:tabs>
          <w:tab w:val="left" w:pos="5619"/>
        </w:tabs>
        <w:spacing w:after="0"/>
        <w:jc w:val="right"/>
        <w:rPr>
          <w:rFonts w:ascii="Arial" w:hAnsi="Arial" w:cs="David"/>
          <w:b/>
          <w:bCs/>
          <w:rtl/>
        </w:rPr>
      </w:pPr>
      <w:r w:rsidRPr="009A3BC7">
        <w:rPr>
          <w:rFonts w:ascii="Arial" w:hAnsi="Arial" w:cs="David"/>
          <w:b/>
          <w:bCs/>
        </w:rPr>
        <w:fldChar w:fldCharType="begin"/>
      </w:r>
      <w:r w:rsidRPr="009A3BC7">
        <w:rPr>
          <w:rFonts w:ascii="Arial" w:hAnsi="Arial" w:cs="David"/>
          <w:b/>
          <w:bCs/>
        </w:rPr>
        <w:instrText xml:space="preserve"> DOCPROPERTY  DocNumber  \* MERGEFORMAT </w:instrText>
      </w:r>
      <w:r w:rsidRPr="009A3BC7">
        <w:rPr>
          <w:rFonts w:ascii="Arial" w:hAnsi="Arial" w:cs="David"/>
          <w:b/>
          <w:bCs/>
        </w:rPr>
        <w:fldChar w:fldCharType="separate"/>
      </w:r>
      <w:r w:rsidRPr="009A3BC7">
        <w:rPr>
          <w:rFonts w:ascii="Arial" w:hAnsi="Arial" w:cs="David"/>
          <w:b/>
          <w:bCs/>
          <w:rtl/>
        </w:rPr>
        <w:t>1100-0005-2020-678829</w:t>
      </w:r>
      <w:r w:rsidRPr="009A3BC7">
        <w:rPr>
          <w:rFonts w:ascii="Arial" w:hAnsi="Arial" w:cs="David"/>
          <w:b/>
          <w:bCs/>
        </w:rPr>
        <w:fldChar w:fldCharType="end"/>
      </w:r>
    </w:p>
    <w:p w14:paraId="00BCD78F" w14:textId="77777777" w:rsidR="000B44C6" w:rsidRDefault="000B44C6" w:rsidP="00B64AE0">
      <w:pPr>
        <w:spacing w:line="276" w:lineRule="auto"/>
        <w:jc w:val="center"/>
        <w:rPr>
          <w:rFonts w:ascii="Arial" w:hAnsi="Arial" w:cs="David"/>
          <w:sz w:val="20"/>
          <w:szCs w:val="20"/>
          <w:rtl/>
        </w:rPr>
      </w:pPr>
    </w:p>
    <w:p w14:paraId="67A62678" w14:textId="77777777" w:rsidR="009A3BC7" w:rsidRPr="006A30C5" w:rsidRDefault="00FC07CA" w:rsidP="003B0A2F">
      <w:pPr>
        <w:spacing w:line="276" w:lineRule="auto"/>
        <w:jc w:val="center"/>
        <w:rPr>
          <w:rFonts w:ascii="Arial" w:hAnsi="Arial" w:cs="David"/>
          <w:b/>
          <w:bCs/>
          <w:sz w:val="36"/>
          <w:szCs w:val="36"/>
          <w:u w:val="single"/>
          <w:rtl/>
        </w:rPr>
      </w:pPr>
      <w:r>
        <w:rPr>
          <w:rFonts w:ascii="Arial" w:hAnsi="Arial" w:cs="David" w:hint="cs"/>
          <w:b/>
          <w:bCs/>
          <w:sz w:val="36"/>
          <w:szCs w:val="36"/>
          <w:u w:val="single"/>
          <w:rtl/>
        </w:rPr>
        <w:t>אושרו ההנחיות לפתיחת ה</w:t>
      </w:r>
      <w:r w:rsidR="00CF187B" w:rsidRPr="006A30C5">
        <w:rPr>
          <w:rFonts w:ascii="Arial" w:hAnsi="Arial" w:cs="David" w:hint="cs"/>
          <w:b/>
          <w:bCs/>
          <w:sz w:val="36"/>
          <w:szCs w:val="36"/>
          <w:u w:val="single"/>
          <w:rtl/>
        </w:rPr>
        <w:t>צימרים</w:t>
      </w:r>
      <w:r w:rsidR="00213870">
        <w:rPr>
          <w:rFonts w:ascii="Arial" w:hAnsi="Arial" w:cs="David" w:hint="cs"/>
          <w:b/>
          <w:bCs/>
          <w:sz w:val="36"/>
          <w:szCs w:val="36"/>
          <w:u w:val="single"/>
          <w:rtl/>
        </w:rPr>
        <w:t xml:space="preserve"> - </w:t>
      </w:r>
      <w:r w:rsidR="006A30C5" w:rsidRPr="006A30C5">
        <w:rPr>
          <w:rFonts w:ascii="Arial" w:hAnsi="Arial" w:cs="David" w:hint="cs"/>
          <w:b/>
          <w:bCs/>
          <w:sz w:val="36"/>
          <w:szCs w:val="36"/>
          <w:u w:val="single"/>
          <w:rtl/>
        </w:rPr>
        <w:t>יכולים להתחיל לפעול</w:t>
      </w:r>
      <w:r>
        <w:rPr>
          <w:rFonts w:ascii="Arial" w:hAnsi="Arial" w:cs="David" w:hint="cs"/>
          <w:b/>
          <w:bCs/>
          <w:sz w:val="36"/>
          <w:szCs w:val="36"/>
          <w:u w:val="single"/>
          <w:rtl/>
        </w:rPr>
        <w:t xml:space="preserve"> בהתאם </w:t>
      </w:r>
      <w:r w:rsidR="003B0A2F">
        <w:rPr>
          <w:rFonts w:ascii="Arial" w:hAnsi="Arial" w:cs="David" w:hint="cs"/>
          <w:b/>
          <w:bCs/>
          <w:sz w:val="36"/>
          <w:szCs w:val="36"/>
          <w:u w:val="single"/>
          <w:rtl/>
        </w:rPr>
        <w:t>להנחיות</w:t>
      </w:r>
      <w:r>
        <w:rPr>
          <w:rFonts w:ascii="Arial" w:hAnsi="Arial" w:cs="David" w:hint="cs"/>
          <w:b/>
          <w:bCs/>
          <w:sz w:val="36"/>
          <w:szCs w:val="36"/>
          <w:u w:val="single"/>
          <w:rtl/>
        </w:rPr>
        <w:t xml:space="preserve"> שגובשו על ידי משרדי התיירות והבריאות</w:t>
      </w:r>
    </w:p>
    <w:p w14:paraId="6C1EB929" w14:textId="77777777" w:rsidR="00427FFC" w:rsidRPr="00213870" w:rsidRDefault="00427FFC" w:rsidP="00B64AE0">
      <w:pPr>
        <w:spacing w:line="276" w:lineRule="auto"/>
        <w:rPr>
          <w:rFonts w:ascii="Arial" w:hAnsi="Arial" w:cs="David"/>
          <w:b/>
          <w:bCs/>
          <w:sz w:val="28"/>
          <w:szCs w:val="28"/>
          <w:rtl/>
        </w:rPr>
      </w:pPr>
    </w:p>
    <w:p w14:paraId="71B250F4" w14:textId="77777777" w:rsidR="000D15DF" w:rsidRDefault="00CF187B" w:rsidP="00076EC4">
      <w:pPr>
        <w:spacing w:line="276" w:lineRule="auto"/>
        <w:jc w:val="both"/>
        <w:rPr>
          <w:rFonts w:ascii="David" w:hAnsi="David" w:cs="David"/>
          <w:sz w:val="24"/>
          <w:szCs w:val="24"/>
          <w:rtl/>
        </w:rPr>
      </w:pPr>
      <w:r w:rsidRPr="006D41EE">
        <w:rPr>
          <w:rFonts w:ascii="Arial" w:hAnsi="Arial" w:cs="David" w:hint="cs"/>
          <w:sz w:val="24"/>
          <w:szCs w:val="24"/>
          <w:rtl/>
        </w:rPr>
        <w:t xml:space="preserve">משרד התיירות מפרסם את ההנחיות </w:t>
      </w:r>
      <w:r w:rsidR="00CB1FE4">
        <w:rPr>
          <w:rFonts w:ascii="Arial" w:hAnsi="Arial" w:cs="David" w:hint="cs"/>
          <w:sz w:val="24"/>
          <w:szCs w:val="24"/>
          <w:rtl/>
        </w:rPr>
        <w:t xml:space="preserve">שגיבש ואשר </w:t>
      </w:r>
      <w:r w:rsidRPr="006D41EE">
        <w:rPr>
          <w:rFonts w:ascii="Arial" w:hAnsi="Arial" w:cs="David" w:hint="cs"/>
          <w:sz w:val="24"/>
          <w:szCs w:val="24"/>
          <w:rtl/>
        </w:rPr>
        <w:t xml:space="preserve">אושרו על ידי משרד הבריאות לפתיחת הצימרים לאירוח הציבור. </w:t>
      </w:r>
    </w:p>
    <w:p w14:paraId="60D8929B" w14:textId="77777777" w:rsidR="00CB1FE4" w:rsidRDefault="00CB1FE4" w:rsidP="00076EC4">
      <w:pPr>
        <w:spacing w:line="276" w:lineRule="auto"/>
        <w:jc w:val="both"/>
        <w:rPr>
          <w:rFonts w:ascii="Arial" w:hAnsi="Arial" w:cs="David"/>
          <w:sz w:val="24"/>
          <w:szCs w:val="24"/>
          <w:rtl/>
        </w:rPr>
      </w:pPr>
      <w:r>
        <w:rPr>
          <w:rFonts w:ascii="David" w:hAnsi="David" w:cs="David" w:hint="cs"/>
          <w:sz w:val="24"/>
          <w:szCs w:val="24"/>
          <w:rtl/>
        </w:rPr>
        <w:t xml:space="preserve">בתיאום </w:t>
      </w:r>
      <w:r w:rsidR="00CF187B" w:rsidRPr="006D41EE">
        <w:rPr>
          <w:rFonts w:ascii="Arial" w:hAnsi="Arial" w:cs="David" w:hint="cs"/>
          <w:sz w:val="24"/>
          <w:szCs w:val="24"/>
          <w:rtl/>
        </w:rPr>
        <w:t>בין גורמי המקצוע במשרד התיירות ובמשרד הבריאות</w:t>
      </w:r>
      <w:r w:rsidR="000D15DF">
        <w:rPr>
          <w:rFonts w:ascii="Arial" w:hAnsi="Arial" w:cs="David" w:hint="cs"/>
          <w:sz w:val="24"/>
          <w:szCs w:val="24"/>
          <w:rtl/>
        </w:rPr>
        <w:t>,</w:t>
      </w:r>
      <w:r>
        <w:rPr>
          <w:rFonts w:ascii="Arial" w:hAnsi="Arial" w:cs="David" w:hint="cs"/>
          <w:sz w:val="24"/>
          <w:szCs w:val="24"/>
          <w:rtl/>
        </w:rPr>
        <w:t xml:space="preserve"> הוסכם כי צימרים יהיו רשאים לחזור לפעילות בהתקיים התנאים הבאים: </w:t>
      </w:r>
    </w:p>
    <w:p w14:paraId="6F7D28C9" w14:textId="77777777" w:rsidR="00076EC4" w:rsidRPr="00076EC4" w:rsidRDefault="00076EC4" w:rsidP="00076EC4">
      <w:pPr>
        <w:pStyle w:val="a7"/>
        <w:numPr>
          <w:ilvl w:val="0"/>
          <w:numId w:val="12"/>
        </w:numPr>
        <w:spacing w:line="276" w:lineRule="auto"/>
        <w:jc w:val="both"/>
        <w:rPr>
          <w:rFonts w:ascii="Arial" w:hAnsi="Arial" w:cs="David"/>
          <w:sz w:val="24"/>
          <w:szCs w:val="24"/>
          <w:rtl/>
        </w:rPr>
      </w:pPr>
      <w:r w:rsidRPr="00076EC4">
        <w:rPr>
          <w:rFonts w:ascii="Arial" w:hAnsi="Arial" w:cs="David" w:hint="cs"/>
          <w:sz w:val="24"/>
          <w:szCs w:val="24"/>
          <w:rtl/>
        </w:rPr>
        <w:t xml:space="preserve">המתחם יכלול עד 10 יחידות אירוח, צמודות קרקע בנות קומה אחת </w:t>
      </w:r>
      <w:r w:rsidRPr="00076EC4">
        <w:rPr>
          <w:rFonts w:ascii="Arial" w:hAnsi="Arial" w:cs="David"/>
          <w:sz w:val="24"/>
          <w:szCs w:val="24"/>
          <w:rtl/>
        </w:rPr>
        <w:t>(אפשר שיכללו גלריה פנימית בתוך חלל היחידה), והן</w:t>
      </w:r>
      <w:r w:rsidRPr="00076EC4">
        <w:rPr>
          <w:rFonts w:ascii="Arial" w:hAnsi="Arial" w:cs="David" w:hint="cs"/>
          <w:sz w:val="24"/>
          <w:szCs w:val="24"/>
          <w:rtl/>
        </w:rPr>
        <w:t xml:space="preserve"> </w:t>
      </w:r>
      <w:r w:rsidRPr="00076EC4">
        <w:rPr>
          <w:rFonts w:ascii="Arial" w:hAnsi="Arial" w:cs="David"/>
          <w:sz w:val="24"/>
          <w:szCs w:val="24"/>
          <w:rtl/>
        </w:rPr>
        <w:t>בלבד תשמשנה לאירוח על פי הנחיות אלה. שימוש ביחידות בקומה שניה יתאפשר רק במקרים בהם קיימת</w:t>
      </w:r>
      <w:r w:rsidRPr="00076EC4">
        <w:rPr>
          <w:rFonts w:ascii="Arial" w:hAnsi="Arial" w:cs="David" w:hint="cs"/>
          <w:sz w:val="24"/>
          <w:szCs w:val="24"/>
          <w:rtl/>
        </w:rPr>
        <w:t xml:space="preserve"> </w:t>
      </w:r>
      <w:r w:rsidRPr="00076EC4">
        <w:rPr>
          <w:rFonts w:ascii="Arial" w:hAnsi="Arial" w:cs="David"/>
          <w:sz w:val="24"/>
          <w:szCs w:val="24"/>
          <w:rtl/>
        </w:rPr>
        <w:t xml:space="preserve">כניסה ייעודית ונפרדת לכל אחת מיחידות האירוח שאינן </w:t>
      </w:r>
      <w:r w:rsidRPr="00076EC4">
        <w:rPr>
          <w:rFonts w:ascii="Arial" w:hAnsi="Arial" w:cs="David" w:hint="cs"/>
          <w:sz w:val="24"/>
          <w:szCs w:val="24"/>
          <w:rtl/>
        </w:rPr>
        <w:t>צ</w:t>
      </w:r>
      <w:r w:rsidRPr="00076EC4">
        <w:rPr>
          <w:rFonts w:ascii="Arial" w:hAnsi="Arial" w:cs="David"/>
          <w:sz w:val="24"/>
          <w:szCs w:val="24"/>
          <w:rtl/>
        </w:rPr>
        <w:t>מודות קרקע</w:t>
      </w:r>
      <w:r w:rsidRPr="00076EC4">
        <w:rPr>
          <w:rFonts w:ascii="Arial" w:hAnsi="Arial" w:cs="David" w:hint="cs"/>
          <w:sz w:val="24"/>
          <w:szCs w:val="24"/>
          <w:rtl/>
        </w:rPr>
        <w:t xml:space="preserve">. </w:t>
      </w:r>
    </w:p>
    <w:p w14:paraId="2F92971D" w14:textId="77777777" w:rsidR="00836266" w:rsidRPr="00031AEF" w:rsidRDefault="00836266" w:rsidP="00076EC4">
      <w:pPr>
        <w:pStyle w:val="a7"/>
        <w:numPr>
          <w:ilvl w:val="0"/>
          <w:numId w:val="12"/>
        </w:numPr>
        <w:spacing w:line="276" w:lineRule="auto"/>
        <w:jc w:val="both"/>
        <w:rPr>
          <w:rFonts w:cs="David"/>
          <w:sz w:val="24"/>
          <w:szCs w:val="24"/>
          <w:rtl/>
        </w:rPr>
      </w:pPr>
      <w:r w:rsidRPr="00031AEF">
        <w:rPr>
          <w:rFonts w:ascii="David" w:hAnsi="David" w:cs="David" w:hint="cs"/>
          <w:sz w:val="24"/>
          <w:szCs w:val="24"/>
          <w:rtl/>
        </w:rPr>
        <w:t xml:space="preserve">פתחי הכניסה ליחידות האירוח </w:t>
      </w:r>
      <w:r w:rsidRPr="00031AEF">
        <w:rPr>
          <w:rFonts w:ascii="David" w:hAnsi="David" w:cs="David"/>
          <w:sz w:val="24"/>
          <w:szCs w:val="24"/>
          <w:rtl/>
        </w:rPr>
        <w:t xml:space="preserve">מופרדים זה מזה במרחק של לפחות 2 מטרים, </w:t>
      </w:r>
      <w:r w:rsidR="00930590">
        <w:rPr>
          <w:rFonts w:ascii="David" w:hAnsi="David" w:cs="David" w:hint="cs"/>
          <w:sz w:val="24"/>
          <w:szCs w:val="24"/>
          <w:rtl/>
        </w:rPr>
        <w:t xml:space="preserve">היחידות </w:t>
      </w:r>
      <w:r w:rsidRPr="00031AEF">
        <w:rPr>
          <w:rFonts w:ascii="David" w:hAnsi="David" w:cs="David"/>
          <w:sz w:val="24"/>
          <w:szCs w:val="24"/>
          <w:rtl/>
        </w:rPr>
        <w:t>כוללות חדר שינה אחד או יו</w:t>
      </w:r>
      <w:r w:rsidR="00930590">
        <w:rPr>
          <w:rFonts w:ascii="David" w:hAnsi="David" w:cs="David"/>
          <w:sz w:val="24"/>
          <w:szCs w:val="24"/>
          <w:rtl/>
        </w:rPr>
        <w:t>תר, שירותים, חדר רחצה ומטבחון ו</w:t>
      </w:r>
      <w:r w:rsidRPr="00031AEF">
        <w:rPr>
          <w:rFonts w:ascii="David" w:hAnsi="David" w:cs="David"/>
          <w:sz w:val="24"/>
          <w:szCs w:val="24"/>
          <w:rtl/>
        </w:rPr>
        <w:t>יכולות לתפקד באופן אוטונומי, ללא תלות בשטחי ציבור נוספים.</w:t>
      </w:r>
      <w:r w:rsidRPr="00031AEF">
        <w:rPr>
          <w:rFonts w:cs="David" w:hint="cs"/>
          <w:sz w:val="24"/>
          <w:szCs w:val="24"/>
          <w:rtl/>
        </w:rPr>
        <w:t xml:space="preserve"> כמו כן </w:t>
      </w:r>
      <w:r w:rsidRPr="00031AEF">
        <w:rPr>
          <w:rFonts w:ascii="David" w:hAnsi="David" w:cs="David"/>
          <w:sz w:val="24"/>
          <w:szCs w:val="24"/>
          <w:rtl/>
        </w:rPr>
        <w:t xml:space="preserve">הכניסה ליחידות האירוח היא ישירה מהחוץ ואינה דרך מסדרון מקורה הסגור מכל צדדיו או דרך אולם לובי ראשי. </w:t>
      </w:r>
    </w:p>
    <w:p w14:paraId="25BC0330" w14:textId="77777777" w:rsidR="00836266" w:rsidRPr="00031AEF" w:rsidRDefault="00836266" w:rsidP="00031AEF">
      <w:pPr>
        <w:pStyle w:val="a7"/>
        <w:numPr>
          <w:ilvl w:val="0"/>
          <w:numId w:val="12"/>
        </w:numPr>
        <w:spacing w:line="276" w:lineRule="auto"/>
        <w:jc w:val="both"/>
        <w:rPr>
          <w:rFonts w:ascii="David" w:hAnsi="David" w:cs="David"/>
          <w:sz w:val="24"/>
          <w:szCs w:val="24"/>
          <w:rtl/>
        </w:rPr>
      </w:pPr>
      <w:r w:rsidRPr="00031AEF">
        <w:rPr>
          <w:rFonts w:ascii="David" w:hAnsi="David" w:cs="David" w:hint="cs"/>
          <w:sz w:val="24"/>
          <w:szCs w:val="24"/>
          <w:rtl/>
        </w:rPr>
        <w:t>על מנהלי הצימרים להכין</w:t>
      </w:r>
      <w:r w:rsidR="00930590">
        <w:rPr>
          <w:rFonts w:ascii="David" w:hAnsi="David" w:cs="David" w:hint="cs"/>
          <w:sz w:val="24"/>
          <w:szCs w:val="24"/>
          <w:rtl/>
        </w:rPr>
        <w:t xml:space="preserve"> אותם לחזרה לפעילות, ובין היתר, לבצע </w:t>
      </w:r>
      <w:r w:rsidRPr="00031AEF">
        <w:rPr>
          <w:rFonts w:ascii="David" w:hAnsi="David" w:cs="David" w:hint="cs"/>
          <w:sz w:val="24"/>
          <w:szCs w:val="24"/>
          <w:rtl/>
        </w:rPr>
        <w:t xml:space="preserve">ניקיון יסודי וחיטוי מיוחד עם אקונומיקה או אלכוהול לשטחים הציבוריים וליחידות האירוח עצמן, כולל משטחים, מפסקי חשמל, ידיות של דלתות, ארונות וחפצים אחרים. </w:t>
      </w:r>
    </w:p>
    <w:p w14:paraId="38D2FF23" w14:textId="77777777" w:rsidR="00783A5B" w:rsidRDefault="00930590" w:rsidP="009E3A59">
      <w:pPr>
        <w:pStyle w:val="a7"/>
        <w:numPr>
          <w:ilvl w:val="0"/>
          <w:numId w:val="12"/>
        </w:numPr>
        <w:spacing w:after="120" w:line="276" w:lineRule="auto"/>
        <w:jc w:val="both"/>
        <w:rPr>
          <w:rFonts w:ascii="David" w:hAnsi="David" w:cs="David"/>
          <w:sz w:val="24"/>
          <w:szCs w:val="24"/>
        </w:rPr>
      </w:pPr>
      <w:r w:rsidRPr="00783A5B">
        <w:rPr>
          <w:rFonts w:ascii="David" w:hAnsi="David" w:cs="David" w:hint="cs"/>
          <w:sz w:val="24"/>
          <w:szCs w:val="24"/>
          <w:rtl/>
        </w:rPr>
        <w:t>לאחר גמר הניקיון יחידות</w:t>
      </w:r>
      <w:r w:rsidR="00836266" w:rsidRPr="00783A5B">
        <w:rPr>
          <w:rFonts w:ascii="David" w:hAnsi="David" w:cs="David" w:hint="cs"/>
          <w:sz w:val="24"/>
          <w:szCs w:val="24"/>
          <w:rtl/>
        </w:rPr>
        <w:t xml:space="preserve"> </w:t>
      </w:r>
      <w:r w:rsidR="00783A5B">
        <w:rPr>
          <w:rFonts w:ascii="David" w:hAnsi="David" w:cs="David" w:hint="cs"/>
          <w:sz w:val="24"/>
          <w:szCs w:val="24"/>
          <w:rtl/>
        </w:rPr>
        <w:t xml:space="preserve">האירוח והשטחים הציבורים יאווררו. </w:t>
      </w:r>
    </w:p>
    <w:p w14:paraId="1192AC1F" w14:textId="77777777" w:rsidR="00836266" w:rsidRPr="00783A5B" w:rsidRDefault="003E115F" w:rsidP="009E3A59">
      <w:pPr>
        <w:pStyle w:val="a7"/>
        <w:numPr>
          <w:ilvl w:val="0"/>
          <w:numId w:val="12"/>
        </w:numPr>
        <w:spacing w:after="120" w:line="276" w:lineRule="auto"/>
        <w:jc w:val="both"/>
        <w:rPr>
          <w:rFonts w:ascii="David" w:hAnsi="David" w:cs="David"/>
          <w:sz w:val="24"/>
          <w:szCs w:val="24"/>
        </w:rPr>
      </w:pPr>
      <w:r w:rsidRPr="00783A5B">
        <w:rPr>
          <w:rFonts w:ascii="David" w:hAnsi="David" w:cs="David" w:hint="cs"/>
          <w:sz w:val="24"/>
          <w:szCs w:val="24"/>
          <w:rtl/>
        </w:rPr>
        <w:t xml:space="preserve">כמו כן יוצבו חומרי חיטוי ושילוט </w:t>
      </w:r>
      <w:r w:rsidR="00836266" w:rsidRPr="00783A5B">
        <w:rPr>
          <w:rFonts w:ascii="David" w:hAnsi="David" w:cs="David" w:hint="cs"/>
          <w:sz w:val="24"/>
          <w:szCs w:val="24"/>
          <w:rtl/>
        </w:rPr>
        <w:t>בכניסה הראשית למתקן האירוח, בדלפק הקבלה</w:t>
      </w:r>
      <w:r w:rsidRPr="00783A5B">
        <w:rPr>
          <w:rFonts w:ascii="David" w:hAnsi="David" w:cs="David" w:hint="cs"/>
          <w:sz w:val="24"/>
          <w:szCs w:val="24"/>
          <w:rtl/>
        </w:rPr>
        <w:t>,</w:t>
      </w:r>
      <w:r w:rsidR="00836266" w:rsidRPr="00783A5B">
        <w:rPr>
          <w:rFonts w:ascii="David" w:hAnsi="David" w:cs="David" w:hint="cs"/>
          <w:sz w:val="24"/>
          <w:szCs w:val="24"/>
          <w:rtl/>
        </w:rPr>
        <w:t xml:space="preserve"> בכניסה לכל י</w:t>
      </w:r>
      <w:r w:rsidRPr="00783A5B">
        <w:rPr>
          <w:rFonts w:ascii="David" w:hAnsi="David" w:cs="David" w:hint="cs"/>
          <w:sz w:val="24"/>
          <w:szCs w:val="24"/>
          <w:rtl/>
        </w:rPr>
        <w:t xml:space="preserve">ח' אירוח ובמקומות מרכזים נוספים. </w:t>
      </w:r>
      <w:r w:rsidR="00836266" w:rsidRPr="00783A5B">
        <w:rPr>
          <w:rFonts w:ascii="David" w:hAnsi="David" w:cs="David" w:hint="cs"/>
          <w:sz w:val="24"/>
          <w:szCs w:val="24"/>
          <w:rtl/>
        </w:rPr>
        <w:t xml:space="preserve">  </w:t>
      </w:r>
    </w:p>
    <w:p w14:paraId="42E1E2E6" w14:textId="77777777" w:rsidR="00836266" w:rsidRPr="00031AEF" w:rsidRDefault="003E115F" w:rsidP="00031AEF">
      <w:pPr>
        <w:pStyle w:val="a7"/>
        <w:numPr>
          <w:ilvl w:val="0"/>
          <w:numId w:val="12"/>
        </w:numPr>
        <w:spacing w:after="120" w:line="276" w:lineRule="auto"/>
        <w:jc w:val="both"/>
        <w:rPr>
          <w:rFonts w:ascii="David" w:hAnsi="David" w:cs="David"/>
          <w:sz w:val="24"/>
          <w:szCs w:val="24"/>
          <w:rtl/>
        </w:rPr>
      </w:pPr>
      <w:r w:rsidRPr="00031AEF">
        <w:rPr>
          <w:rFonts w:ascii="David" w:hAnsi="David" w:cs="David" w:hint="cs"/>
          <w:sz w:val="24"/>
          <w:szCs w:val="24"/>
          <w:rtl/>
        </w:rPr>
        <w:t xml:space="preserve">יוצבו </w:t>
      </w:r>
      <w:r w:rsidR="00836266" w:rsidRPr="00031AEF">
        <w:rPr>
          <w:rFonts w:ascii="David" w:hAnsi="David" w:cs="David" w:hint="cs"/>
          <w:sz w:val="24"/>
          <w:szCs w:val="24"/>
          <w:rtl/>
        </w:rPr>
        <w:t xml:space="preserve">מחיצות </w:t>
      </w:r>
      <w:proofErr w:type="spellStart"/>
      <w:r w:rsidR="00836266" w:rsidRPr="00031AEF">
        <w:rPr>
          <w:rFonts w:ascii="David" w:hAnsi="David" w:cs="David" w:hint="cs"/>
          <w:sz w:val="24"/>
          <w:szCs w:val="24"/>
          <w:rtl/>
        </w:rPr>
        <w:t>פרספקס</w:t>
      </w:r>
      <w:proofErr w:type="spellEnd"/>
      <w:r w:rsidR="00836266" w:rsidRPr="00031AEF">
        <w:rPr>
          <w:rFonts w:ascii="David" w:hAnsi="David" w:cs="David" w:hint="cs"/>
          <w:sz w:val="24"/>
          <w:szCs w:val="24"/>
          <w:rtl/>
        </w:rPr>
        <w:t xml:space="preserve"> על דלפק הקבלה ובכל נקודה אחרת בה מתקיים מפגש קבוע</w:t>
      </w:r>
      <w:r w:rsidRPr="00031AEF">
        <w:rPr>
          <w:rFonts w:ascii="David" w:hAnsi="David" w:cs="David" w:hint="cs"/>
          <w:sz w:val="24"/>
          <w:szCs w:val="24"/>
          <w:rtl/>
        </w:rPr>
        <w:t xml:space="preserve"> בין צוות העובדים לבין האורחים, כדי למנוע מגע ישיר. </w:t>
      </w:r>
      <w:r w:rsidR="00836266" w:rsidRPr="00031AEF">
        <w:rPr>
          <w:rFonts w:ascii="David" w:hAnsi="David" w:cs="David" w:hint="cs"/>
          <w:sz w:val="24"/>
          <w:szCs w:val="24"/>
          <w:rtl/>
        </w:rPr>
        <w:t xml:space="preserve"> </w:t>
      </w:r>
    </w:p>
    <w:p w14:paraId="6ECA6FE3" w14:textId="77777777" w:rsidR="00836266" w:rsidRPr="00031AEF" w:rsidRDefault="00836266" w:rsidP="00031AEF">
      <w:pPr>
        <w:pStyle w:val="a7"/>
        <w:numPr>
          <w:ilvl w:val="0"/>
          <w:numId w:val="12"/>
        </w:numPr>
        <w:spacing w:after="120" w:line="276" w:lineRule="auto"/>
        <w:jc w:val="both"/>
        <w:rPr>
          <w:rFonts w:ascii="David" w:hAnsi="David" w:cs="David"/>
          <w:sz w:val="24"/>
          <w:szCs w:val="24"/>
        </w:rPr>
      </w:pPr>
      <w:r w:rsidRPr="00031AEF">
        <w:rPr>
          <w:rFonts w:ascii="David" w:hAnsi="David" w:cs="David" w:hint="cs"/>
          <w:sz w:val="24"/>
          <w:szCs w:val="24"/>
          <w:rtl/>
        </w:rPr>
        <w:t>צוות העובדים הקבוע</w:t>
      </w:r>
      <w:r w:rsidR="003E115F" w:rsidRPr="00031AEF">
        <w:rPr>
          <w:rFonts w:ascii="David" w:hAnsi="David" w:cs="David" w:hint="cs"/>
          <w:sz w:val="24"/>
          <w:szCs w:val="24"/>
          <w:rtl/>
        </w:rPr>
        <w:t xml:space="preserve"> יעבור מדי יום בדיקה יומית של חום הגוף ויחתום על הצהרת בריאות</w:t>
      </w:r>
    </w:p>
    <w:p w14:paraId="67334B9A" w14:textId="77777777" w:rsidR="003E115F" w:rsidRPr="00031AEF" w:rsidRDefault="00836266" w:rsidP="00031AEF">
      <w:pPr>
        <w:pStyle w:val="a7"/>
        <w:numPr>
          <w:ilvl w:val="0"/>
          <w:numId w:val="12"/>
        </w:numPr>
        <w:spacing w:after="120" w:line="276" w:lineRule="auto"/>
        <w:jc w:val="both"/>
        <w:rPr>
          <w:rFonts w:ascii="David" w:hAnsi="David" w:cs="David"/>
          <w:sz w:val="24"/>
          <w:szCs w:val="24"/>
        </w:rPr>
      </w:pPr>
      <w:r w:rsidRPr="00031AEF">
        <w:rPr>
          <w:rFonts w:ascii="David" w:hAnsi="David" w:cs="David" w:hint="cs"/>
          <w:sz w:val="24"/>
          <w:szCs w:val="24"/>
          <w:rtl/>
        </w:rPr>
        <w:t xml:space="preserve">בזמן העבודה: </w:t>
      </w:r>
      <w:r w:rsidR="003E115F" w:rsidRPr="00031AEF">
        <w:rPr>
          <w:rFonts w:ascii="David" w:hAnsi="David" w:cs="David" w:hint="cs"/>
          <w:sz w:val="24"/>
          <w:szCs w:val="24"/>
          <w:rtl/>
        </w:rPr>
        <w:t xml:space="preserve">צוות העובדים יעטה מסכות וילבש כפפות חד פעמיות שיוחלפו כל 4 שעות. </w:t>
      </w:r>
    </w:p>
    <w:p w14:paraId="35E841C4" w14:textId="77777777" w:rsidR="00836266" w:rsidRPr="00031AEF" w:rsidRDefault="00836266" w:rsidP="00031AEF">
      <w:pPr>
        <w:pStyle w:val="a7"/>
        <w:numPr>
          <w:ilvl w:val="0"/>
          <w:numId w:val="12"/>
        </w:numPr>
        <w:spacing w:after="120" w:line="276" w:lineRule="auto"/>
        <w:jc w:val="both"/>
        <w:rPr>
          <w:rFonts w:ascii="David" w:hAnsi="David" w:cs="David"/>
          <w:sz w:val="24"/>
          <w:szCs w:val="24"/>
        </w:rPr>
      </w:pPr>
      <w:r w:rsidRPr="00031AEF">
        <w:rPr>
          <w:rFonts w:ascii="David" w:hAnsi="David" w:cs="David" w:hint="cs"/>
          <w:sz w:val="24"/>
          <w:szCs w:val="24"/>
          <w:rtl/>
        </w:rPr>
        <w:t>צוות העובדים יצמצם עד כמה שניתן את זמן המגע פנים אל פנים עם האורחים וישמור במידת האפשר על מרחק של שני מטרים לפחות בינם לבין עצמם ובינם לבין האורחים.</w:t>
      </w:r>
      <w:r w:rsidR="003E115F" w:rsidRPr="00031AEF">
        <w:rPr>
          <w:rFonts w:ascii="David" w:hAnsi="David" w:cs="David" w:hint="cs"/>
          <w:sz w:val="24"/>
          <w:szCs w:val="24"/>
          <w:rtl/>
        </w:rPr>
        <w:t xml:space="preserve"> הצוות לא יקיים ארוחות משותפות או ישיבות צוות. צוותים קבועים יעבדו באותה משמרת.  </w:t>
      </w:r>
    </w:p>
    <w:p w14:paraId="2A2FC87B" w14:textId="77777777" w:rsidR="00836266" w:rsidRPr="00031AEF" w:rsidRDefault="003E115F" w:rsidP="00031AEF">
      <w:pPr>
        <w:pStyle w:val="a7"/>
        <w:numPr>
          <w:ilvl w:val="0"/>
          <w:numId w:val="12"/>
        </w:numPr>
        <w:spacing w:after="120" w:line="276" w:lineRule="auto"/>
        <w:jc w:val="both"/>
        <w:rPr>
          <w:rFonts w:ascii="David" w:hAnsi="David" w:cs="David"/>
          <w:sz w:val="24"/>
          <w:szCs w:val="24"/>
        </w:rPr>
      </w:pPr>
      <w:r w:rsidRPr="00031AEF">
        <w:rPr>
          <w:rFonts w:ascii="David" w:hAnsi="David" w:cs="David" w:hint="cs"/>
          <w:sz w:val="24"/>
          <w:szCs w:val="24"/>
          <w:rtl/>
        </w:rPr>
        <w:t xml:space="preserve">כך יונהג לגבי ספקים חיצוניים שחייבים להיכנס למתחם הצימרים. </w:t>
      </w:r>
    </w:p>
    <w:p w14:paraId="062AED14" w14:textId="77777777" w:rsidR="009D39CB" w:rsidRPr="009D39CB" w:rsidRDefault="009D39CB" w:rsidP="00230A32">
      <w:pPr>
        <w:pStyle w:val="a7"/>
        <w:numPr>
          <w:ilvl w:val="0"/>
          <w:numId w:val="12"/>
        </w:numPr>
        <w:spacing w:after="120" w:line="276" w:lineRule="auto"/>
        <w:jc w:val="both"/>
        <w:rPr>
          <w:rFonts w:ascii="David" w:hAnsi="David" w:cs="David"/>
          <w:sz w:val="24"/>
          <w:szCs w:val="24"/>
        </w:rPr>
      </w:pPr>
      <w:r w:rsidRPr="009D39CB">
        <w:rPr>
          <w:rFonts w:ascii="David" w:hAnsi="David" w:cs="David"/>
          <w:sz w:val="24"/>
          <w:szCs w:val="24"/>
          <w:rtl/>
        </w:rPr>
        <w:t>מתקני מים: תיאסר הפעלת מתקני מים המצויים במתחם הציבורי, ובכלל זה בריכות, מתקני ספא, ג'קוזי, קולרים פינות קפה וכל מתקן מים אחר.</w:t>
      </w:r>
    </w:p>
    <w:p w14:paraId="37D5DC4D" w14:textId="77777777" w:rsidR="00836266" w:rsidRPr="00031AEF" w:rsidRDefault="003E115F" w:rsidP="00031AEF">
      <w:pPr>
        <w:pStyle w:val="a7"/>
        <w:numPr>
          <w:ilvl w:val="0"/>
          <w:numId w:val="12"/>
        </w:numPr>
        <w:spacing w:after="120" w:line="276" w:lineRule="auto"/>
        <w:jc w:val="both"/>
        <w:rPr>
          <w:rFonts w:ascii="David" w:hAnsi="David" w:cs="David"/>
          <w:sz w:val="24"/>
          <w:szCs w:val="24"/>
          <w:rtl/>
        </w:rPr>
      </w:pPr>
      <w:r w:rsidRPr="00031AEF">
        <w:rPr>
          <w:rFonts w:ascii="David" w:hAnsi="David" w:cs="David" w:hint="cs"/>
          <w:sz w:val="24"/>
          <w:szCs w:val="24"/>
          <w:rtl/>
        </w:rPr>
        <w:t xml:space="preserve">נאסרת </w:t>
      </w:r>
      <w:r w:rsidR="00836266" w:rsidRPr="00031AEF">
        <w:rPr>
          <w:rFonts w:ascii="David" w:hAnsi="David" w:cs="David" w:hint="cs"/>
          <w:sz w:val="24"/>
          <w:szCs w:val="24"/>
          <w:rtl/>
        </w:rPr>
        <w:t>הפעלת כל מתקן פעילות ציבורי כגון מועדון ילדים, מתקני משחקים, מועדון הופעות וכו'</w:t>
      </w:r>
    </w:p>
    <w:p w14:paraId="22714D1E" w14:textId="77777777" w:rsidR="00836266" w:rsidRPr="00031AEF" w:rsidRDefault="003E115F" w:rsidP="00D72324">
      <w:pPr>
        <w:pStyle w:val="a7"/>
        <w:numPr>
          <w:ilvl w:val="0"/>
          <w:numId w:val="12"/>
        </w:numPr>
        <w:spacing w:after="120" w:line="276" w:lineRule="auto"/>
        <w:jc w:val="both"/>
        <w:rPr>
          <w:rFonts w:ascii="David" w:hAnsi="David" w:cs="David"/>
          <w:sz w:val="24"/>
          <w:szCs w:val="24"/>
        </w:rPr>
      </w:pPr>
      <w:r w:rsidRPr="00031AEF">
        <w:rPr>
          <w:rFonts w:ascii="David" w:hAnsi="David" w:cs="David" w:hint="cs"/>
          <w:sz w:val="24"/>
          <w:szCs w:val="24"/>
          <w:rtl/>
        </w:rPr>
        <w:t>בכל הקשור ל</w:t>
      </w:r>
      <w:r w:rsidR="00836266" w:rsidRPr="00031AEF">
        <w:rPr>
          <w:rFonts w:ascii="David" w:hAnsi="David" w:cs="David" w:hint="cs"/>
          <w:sz w:val="24"/>
          <w:szCs w:val="24"/>
          <w:rtl/>
        </w:rPr>
        <w:t>קבלת הזמנות ותשלום:</w:t>
      </w:r>
      <w:r w:rsidRPr="00031AEF">
        <w:rPr>
          <w:rFonts w:ascii="David" w:hAnsi="David" w:cs="David" w:hint="cs"/>
          <w:sz w:val="24"/>
          <w:szCs w:val="24"/>
          <w:rtl/>
        </w:rPr>
        <w:t xml:space="preserve"> </w:t>
      </w:r>
      <w:r w:rsidR="00836266" w:rsidRPr="00031AEF">
        <w:rPr>
          <w:rFonts w:ascii="David" w:hAnsi="David" w:cs="David" w:hint="cs"/>
          <w:sz w:val="24"/>
          <w:szCs w:val="24"/>
          <w:rtl/>
        </w:rPr>
        <w:t xml:space="preserve">בכל יחידת אירוח תותר לינה של משפחות גרעיניות בלבד או אנשים שלנו ביחד לפחות 14 ימים לפני ההגעה </w:t>
      </w:r>
      <w:r w:rsidR="00A75B30">
        <w:rPr>
          <w:rFonts w:ascii="David" w:hAnsi="David" w:cs="David" w:hint="cs"/>
          <w:sz w:val="24"/>
          <w:szCs w:val="24"/>
          <w:rtl/>
        </w:rPr>
        <w:t>לצימ</w:t>
      </w:r>
      <w:r w:rsidR="00D72324">
        <w:rPr>
          <w:rFonts w:ascii="David" w:hAnsi="David" w:cs="David" w:hint="cs"/>
          <w:sz w:val="24"/>
          <w:szCs w:val="24"/>
          <w:rtl/>
        </w:rPr>
        <w:t>ר</w:t>
      </w:r>
      <w:r w:rsidR="00836266" w:rsidRPr="00031AEF">
        <w:rPr>
          <w:rFonts w:ascii="David" w:hAnsi="David" w:cs="David" w:hint="cs"/>
          <w:sz w:val="24"/>
          <w:szCs w:val="24"/>
          <w:rtl/>
        </w:rPr>
        <w:t>. קבלת הזמנות תעשה דרך הטלפון בלבד.</w:t>
      </w:r>
      <w:r w:rsidR="00624643" w:rsidRPr="00031AEF">
        <w:rPr>
          <w:rFonts w:ascii="David" w:hAnsi="David" w:cs="David" w:hint="cs"/>
          <w:sz w:val="24"/>
          <w:szCs w:val="24"/>
          <w:rtl/>
        </w:rPr>
        <w:t xml:space="preserve"> ה</w:t>
      </w:r>
      <w:r w:rsidR="00836266" w:rsidRPr="00031AEF">
        <w:rPr>
          <w:rFonts w:ascii="David" w:hAnsi="David" w:cs="David" w:hint="cs"/>
          <w:sz w:val="24"/>
          <w:szCs w:val="24"/>
          <w:rtl/>
        </w:rPr>
        <w:t xml:space="preserve">תשלום יבוצע באמצעות כרטיס אשראי בלבד, ככל הניתן יש לבצע את התשלום דרך הטלפון. תינתן עדיפות לשליחת החשבונית באמצעות דואר אלקטרוני. </w:t>
      </w:r>
    </w:p>
    <w:p w14:paraId="7D3ED1F7" w14:textId="77777777" w:rsidR="00377E86" w:rsidRDefault="00377E86" w:rsidP="004F7ACC">
      <w:pPr>
        <w:pStyle w:val="a7"/>
        <w:numPr>
          <w:ilvl w:val="0"/>
          <w:numId w:val="12"/>
        </w:numPr>
        <w:spacing w:after="120" w:line="276" w:lineRule="auto"/>
        <w:jc w:val="both"/>
        <w:rPr>
          <w:rFonts w:ascii="David" w:hAnsi="David" w:cs="David"/>
          <w:sz w:val="24"/>
          <w:szCs w:val="24"/>
        </w:rPr>
      </w:pPr>
      <w:r w:rsidRPr="00377E86">
        <w:rPr>
          <w:rFonts w:ascii="David" w:hAnsi="David" w:cs="David"/>
          <w:sz w:val="24"/>
          <w:szCs w:val="24"/>
          <w:rtl/>
        </w:rPr>
        <w:t xml:space="preserve">בעלי הצימרים לא יצטרכו למדוד חום לאורחים. </w:t>
      </w:r>
    </w:p>
    <w:p w14:paraId="2301E320" w14:textId="54207BEB" w:rsidR="00836266" w:rsidRPr="004F7ACC" w:rsidRDefault="00377E86" w:rsidP="004F7ACC">
      <w:pPr>
        <w:pStyle w:val="a7"/>
        <w:numPr>
          <w:ilvl w:val="0"/>
          <w:numId w:val="12"/>
        </w:numPr>
        <w:spacing w:after="120" w:line="276" w:lineRule="auto"/>
        <w:jc w:val="both"/>
        <w:rPr>
          <w:rFonts w:ascii="David" w:hAnsi="David" w:cs="David"/>
          <w:sz w:val="24"/>
          <w:szCs w:val="24"/>
        </w:rPr>
      </w:pPr>
      <w:r w:rsidRPr="00377E86">
        <w:rPr>
          <w:rFonts w:ascii="David" w:hAnsi="David" w:cs="David"/>
          <w:sz w:val="24"/>
          <w:szCs w:val="24"/>
          <w:rtl/>
        </w:rPr>
        <w:lastRenderedPageBreak/>
        <w:t>בכל הקשור לקבלת אורחים בצימרים ובזמן השהייה, נקבע</w:t>
      </w:r>
      <w:r>
        <w:rPr>
          <w:rFonts w:ascii="David" w:hAnsi="David" w:cs="David" w:hint="cs"/>
          <w:sz w:val="24"/>
          <w:szCs w:val="24"/>
          <w:rtl/>
        </w:rPr>
        <w:t xml:space="preserve">: </w:t>
      </w:r>
      <w:r w:rsidR="00836266" w:rsidRPr="00031AEF">
        <w:rPr>
          <w:rFonts w:ascii="David" w:hAnsi="David" w:cs="David" w:hint="cs"/>
          <w:sz w:val="24"/>
          <w:szCs w:val="24"/>
          <w:rtl/>
        </w:rPr>
        <w:t xml:space="preserve">כל האורחים </w:t>
      </w:r>
      <w:r w:rsidR="00031AEF">
        <w:rPr>
          <w:rFonts w:ascii="David" w:hAnsi="David" w:cs="David" w:hint="cs"/>
          <w:sz w:val="24"/>
          <w:szCs w:val="24"/>
          <w:rtl/>
        </w:rPr>
        <w:t>י</w:t>
      </w:r>
      <w:r w:rsidR="00836266" w:rsidRPr="00031AEF">
        <w:rPr>
          <w:rFonts w:ascii="David" w:hAnsi="David" w:cs="David" w:hint="cs"/>
          <w:sz w:val="24"/>
          <w:szCs w:val="24"/>
          <w:rtl/>
        </w:rPr>
        <w:t>ידרשו למלא ולחתום על הצהרת בריאות בזמן הקליטה במלון ומידי יום במשך זמן השהייה.</w:t>
      </w:r>
      <w:r w:rsidR="00624643" w:rsidRPr="00031AEF">
        <w:rPr>
          <w:rFonts w:ascii="David" w:hAnsi="David" w:cs="David" w:hint="cs"/>
          <w:sz w:val="24"/>
          <w:szCs w:val="24"/>
          <w:rtl/>
        </w:rPr>
        <w:t xml:space="preserve"> </w:t>
      </w:r>
      <w:r w:rsidR="00836266" w:rsidRPr="00031AEF">
        <w:rPr>
          <w:rFonts w:ascii="David" w:hAnsi="David" w:cs="David" w:hint="cs"/>
          <w:sz w:val="24"/>
          <w:szCs w:val="24"/>
          <w:rtl/>
        </w:rPr>
        <w:t>במידה וקבלת האורחים תבוצע בדלפק קבלה או בלובי המתקן, יעשה ניסיון לצמצם את מספר הנוכחים בחדר ובכל מקרה לא תותר כניסה של יותר משלוש משפחות גרעיניות לדלפק הקבלה או ללובי המתקן בעת ובעונה אחת ובתנאי שניתן לשמור על כללי הריחוק החברתי.</w:t>
      </w:r>
    </w:p>
    <w:p w14:paraId="1A730371" w14:textId="6E09EAA3" w:rsidR="00836266" w:rsidRPr="00031AEF" w:rsidRDefault="00A571B1" w:rsidP="00955BFB">
      <w:pPr>
        <w:pStyle w:val="a7"/>
        <w:numPr>
          <w:ilvl w:val="0"/>
          <w:numId w:val="12"/>
        </w:numPr>
        <w:spacing w:after="120" w:line="276" w:lineRule="auto"/>
        <w:jc w:val="both"/>
        <w:rPr>
          <w:rFonts w:ascii="David" w:hAnsi="David" w:cs="David"/>
          <w:sz w:val="24"/>
          <w:szCs w:val="24"/>
        </w:rPr>
      </w:pPr>
      <w:r w:rsidRPr="00031AEF">
        <w:rPr>
          <w:rFonts w:ascii="David" w:hAnsi="David" w:cs="David" w:hint="cs"/>
          <w:sz w:val="24"/>
          <w:szCs w:val="24"/>
          <w:rtl/>
        </w:rPr>
        <w:t>ה</w:t>
      </w:r>
      <w:r w:rsidR="00622C6A">
        <w:rPr>
          <w:rFonts w:ascii="David" w:hAnsi="David" w:cs="David" w:hint="cs"/>
          <w:sz w:val="24"/>
          <w:szCs w:val="24"/>
          <w:rtl/>
        </w:rPr>
        <w:t>נהלת מתחם הצימרים מחו</w:t>
      </w:r>
      <w:r w:rsidRPr="00031AEF">
        <w:rPr>
          <w:rFonts w:ascii="David" w:hAnsi="David" w:cs="David" w:hint="cs"/>
          <w:sz w:val="24"/>
          <w:szCs w:val="24"/>
          <w:rtl/>
        </w:rPr>
        <w:t xml:space="preserve">יבת לנהל 4 </w:t>
      </w:r>
      <w:r w:rsidR="00836266" w:rsidRPr="00031AEF">
        <w:rPr>
          <w:rFonts w:ascii="David" w:hAnsi="David" w:cs="David" w:hint="cs"/>
          <w:sz w:val="24"/>
          <w:szCs w:val="24"/>
          <w:rtl/>
        </w:rPr>
        <w:t>יומנים</w:t>
      </w:r>
      <w:r w:rsidRPr="00031AEF">
        <w:rPr>
          <w:rFonts w:ascii="David" w:hAnsi="David" w:cs="David" w:hint="cs"/>
          <w:sz w:val="24"/>
          <w:szCs w:val="24"/>
          <w:rtl/>
        </w:rPr>
        <w:t xml:space="preserve"> שיכללו: א. יומן אורחים הכולל</w:t>
      </w:r>
      <w:r w:rsidR="00836266" w:rsidRPr="00031AEF">
        <w:rPr>
          <w:rFonts w:ascii="David" w:hAnsi="David" w:cs="David" w:hint="cs"/>
          <w:sz w:val="24"/>
          <w:szCs w:val="24"/>
          <w:rtl/>
        </w:rPr>
        <w:t xml:space="preserve"> פירוט של שמות האורחים השוהים במלון מידי יום, </w:t>
      </w:r>
      <w:r w:rsidRPr="00031AEF">
        <w:rPr>
          <w:rFonts w:ascii="David" w:hAnsi="David" w:cs="David" w:hint="cs"/>
          <w:sz w:val="24"/>
          <w:szCs w:val="24"/>
          <w:rtl/>
        </w:rPr>
        <w:t>ופרטיהם</w:t>
      </w:r>
      <w:r w:rsidR="00836266" w:rsidRPr="00031AEF">
        <w:rPr>
          <w:rFonts w:ascii="David" w:hAnsi="David" w:cs="David" w:hint="cs"/>
          <w:sz w:val="24"/>
          <w:szCs w:val="24"/>
          <w:rtl/>
        </w:rPr>
        <w:t xml:space="preserve">. ביומן האורחים ירשמו גם אורחים שעזבו את </w:t>
      </w:r>
      <w:r w:rsidR="00D72324">
        <w:rPr>
          <w:rFonts w:ascii="David" w:hAnsi="David" w:cs="David" w:hint="cs"/>
          <w:sz w:val="24"/>
          <w:szCs w:val="24"/>
          <w:rtl/>
        </w:rPr>
        <w:t>הצימר</w:t>
      </w:r>
      <w:r w:rsidR="00836266" w:rsidRPr="00031AEF">
        <w:rPr>
          <w:rFonts w:ascii="David" w:hAnsi="David" w:cs="David" w:hint="cs"/>
          <w:sz w:val="24"/>
          <w:szCs w:val="24"/>
          <w:rtl/>
        </w:rPr>
        <w:t xml:space="preserve"> במשך היום ולא נשארו ללון בו וגם אורחים שהגיעו </w:t>
      </w:r>
      <w:r w:rsidR="00955BFB">
        <w:rPr>
          <w:rFonts w:ascii="David" w:hAnsi="David" w:cs="David" w:hint="cs"/>
          <w:sz w:val="24"/>
          <w:szCs w:val="24"/>
          <w:rtl/>
        </w:rPr>
        <w:t>מתחם הצימר</w:t>
      </w:r>
      <w:r w:rsidR="00836266" w:rsidRPr="00031AEF">
        <w:rPr>
          <w:rFonts w:ascii="David" w:hAnsi="David" w:cs="David" w:hint="cs"/>
          <w:sz w:val="24"/>
          <w:szCs w:val="24"/>
          <w:rtl/>
        </w:rPr>
        <w:t xml:space="preserve"> במשך היום ולנו בו בלילה. </w:t>
      </w:r>
      <w:r w:rsidRPr="00031AEF">
        <w:rPr>
          <w:rFonts w:ascii="David" w:hAnsi="David" w:cs="David" w:hint="cs"/>
          <w:sz w:val="24"/>
          <w:szCs w:val="24"/>
          <w:rtl/>
        </w:rPr>
        <w:t xml:space="preserve">ב. </w:t>
      </w:r>
      <w:r w:rsidR="00836266" w:rsidRPr="00031AEF">
        <w:rPr>
          <w:rFonts w:ascii="David" w:hAnsi="David" w:cs="David" w:hint="cs"/>
          <w:sz w:val="24"/>
          <w:szCs w:val="24"/>
          <w:rtl/>
        </w:rPr>
        <w:t xml:space="preserve">יומן עובדים: פירוט </w:t>
      </w:r>
      <w:r w:rsidRPr="00031AEF">
        <w:rPr>
          <w:rFonts w:ascii="David" w:hAnsi="David" w:cs="David" w:hint="cs"/>
          <w:sz w:val="24"/>
          <w:szCs w:val="24"/>
          <w:rtl/>
        </w:rPr>
        <w:t xml:space="preserve">שמותיהם חום גופן ושעות עבודתם. ג. </w:t>
      </w:r>
      <w:r w:rsidR="00836266" w:rsidRPr="00031AEF">
        <w:rPr>
          <w:rFonts w:ascii="David" w:hAnsi="David" w:cs="David" w:hint="cs"/>
          <w:sz w:val="24"/>
          <w:szCs w:val="24"/>
          <w:rtl/>
        </w:rPr>
        <w:t xml:space="preserve">יומן ניקיון: </w:t>
      </w:r>
      <w:r w:rsidRPr="00031AEF">
        <w:rPr>
          <w:rFonts w:ascii="David" w:hAnsi="David" w:cs="David" w:hint="cs"/>
          <w:sz w:val="24"/>
          <w:szCs w:val="24"/>
          <w:rtl/>
        </w:rPr>
        <w:t xml:space="preserve">מה נוקה, מתי ועל ידי מי. ד. </w:t>
      </w:r>
      <w:r w:rsidR="00836266" w:rsidRPr="00031AEF">
        <w:rPr>
          <w:rFonts w:ascii="David" w:hAnsi="David" w:cs="David" w:hint="cs"/>
          <w:sz w:val="24"/>
          <w:szCs w:val="24"/>
          <w:rtl/>
        </w:rPr>
        <w:t>יומן  ספקים</w:t>
      </w:r>
      <w:r w:rsidRPr="00031AEF">
        <w:rPr>
          <w:rFonts w:ascii="David" w:hAnsi="David" w:cs="David" w:hint="cs"/>
          <w:sz w:val="24"/>
          <w:szCs w:val="24"/>
          <w:rtl/>
        </w:rPr>
        <w:t xml:space="preserve">: פרטים מלאים של הספק, מטרת הביקור, </w:t>
      </w:r>
      <w:r w:rsidR="00836266" w:rsidRPr="00031AEF">
        <w:rPr>
          <w:rFonts w:ascii="David" w:hAnsi="David" w:cs="David" w:hint="cs"/>
          <w:sz w:val="24"/>
          <w:szCs w:val="24"/>
          <w:rtl/>
        </w:rPr>
        <w:t xml:space="preserve"> אזורי הנוכחות במתקן, תאריך ושעה. </w:t>
      </w:r>
    </w:p>
    <w:p w14:paraId="4957BE19" w14:textId="77777777" w:rsidR="00836266" w:rsidRPr="00031AEF" w:rsidRDefault="00A571B1" w:rsidP="00031AEF">
      <w:pPr>
        <w:pStyle w:val="a7"/>
        <w:numPr>
          <w:ilvl w:val="0"/>
          <w:numId w:val="12"/>
        </w:numPr>
        <w:spacing w:after="120" w:line="276" w:lineRule="auto"/>
        <w:jc w:val="both"/>
        <w:rPr>
          <w:rFonts w:ascii="David" w:hAnsi="David" w:cs="David"/>
          <w:sz w:val="24"/>
          <w:szCs w:val="24"/>
          <w:rtl/>
        </w:rPr>
      </w:pPr>
      <w:r w:rsidRPr="00031AEF">
        <w:rPr>
          <w:rFonts w:ascii="David" w:hAnsi="David" w:cs="David" w:hint="cs"/>
          <w:sz w:val="24"/>
          <w:szCs w:val="24"/>
          <w:rtl/>
        </w:rPr>
        <w:t>בכל הנוגע להגשת מזון</w:t>
      </w:r>
      <w:r w:rsidR="00031AEF">
        <w:rPr>
          <w:rFonts w:ascii="David" w:hAnsi="David" w:cs="David" w:hint="cs"/>
          <w:sz w:val="24"/>
          <w:szCs w:val="24"/>
          <w:rtl/>
        </w:rPr>
        <w:t xml:space="preserve"> - </w:t>
      </w:r>
      <w:r w:rsidRPr="00031AEF">
        <w:rPr>
          <w:rFonts w:ascii="David" w:hAnsi="David" w:cs="David" w:hint="cs"/>
          <w:sz w:val="24"/>
          <w:szCs w:val="24"/>
          <w:rtl/>
        </w:rPr>
        <w:t xml:space="preserve">בשלב זה לא תותר ישיבה בחדר אוכל </w:t>
      </w:r>
      <w:r w:rsidR="003E01D1" w:rsidRPr="00031AEF">
        <w:rPr>
          <w:rFonts w:ascii="David" w:hAnsi="David" w:cs="David" w:hint="cs"/>
          <w:sz w:val="24"/>
          <w:szCs w:val="24"/>
          <w:rtl/>
        </w:rPr>
        <w:t>ציבורי, אלא ניתן יהיה לאסוף את האוכל מהספק</w:t>
      </w:r>
      <w:r w:rsidRPr="00031AEF">
        <w:rPr>
          <w:rFonts w:ascii="David" w:hAnsi="David" w:cs="David" w:hint="cs"/>
          <w:sz w:val="24"/>
          <w:szCs w:val="24"/>
          <w:rtl/>
        </w:rPr>
        <w:t xml:space="preserve"> או שהאוכל יובא ישירות לחדרים;</w:t>
      </w:r>
      <w:r w:rsidR="003E01D1" w:rsidRPr="00031AEF">
        <w:rPr>
          <w:rFonts w:ascii="David" w:hAnsi="David" w:cs="David" w:hint="cs"/>
          <w:sz w:val="24"/>
          <w:szCs w:val="24"/>
          <w:rtl/>
        </w:rPr>
        <w:t xml:space="preserve"> </w:t>
      </w:r>
      <w:r w:rsidR="00836266" w:rsidRPr="00031AEF">
        <w:rPr>
          <w:rFonts w:ascii="David" w:hAnsi="David" w:cs="David" w:hint="cs"/>
          <w:sz w:val="24"/>
          <w:szCs w:val="24"/>
          <w:rtl/>
        </w:rPr>
        <w:t>במידה ובצמוד לכל חדר  מוצב מתקן צליה (מנגל) יותר השימו</w:t>
      </w:r>
      <w:r w:rsidR="003E01D1" w:rsidRPr="00031AEF">
        <w:rPr>
          <w:rFonts w:ascii="David" w:hAnsi="David" w:cs="David" w:hint="cs"/>
          <w:sz w:val="24"/>
          <w:szCs w:val="24"/>
          <w:rtl/>
        </w:rPr>
        <w:t xml:space="preserve">ש לאורחים הלנים באותו חדר בלבד. </w:t>
      </w:r>
      <w:r w:rsidR="00836266" w:rsidRPr="00031AEF">
        <w:rPr>
          <w:rFonts w:ascii="David" w:hAnsi="David" w:cs="David" w:hint="cs"/>
          <w:sz w:val="24"/>
          <w:szCs w:val="24"/>
          <w:rtl/>
        </w:rPr>
        <w:t xml:space="preserve">יעשה שימוש בכלים חד פעמים שיזרקו בגמר השימוש או בכלים הרב פעמיים הנמצאים בתוך החדר בלבד. שאריות המזון והכלים הכלים החד פעמיים יאספו בשקיות אשפה שיקשרו בגמר השימוש וירוכזו במתקן פינוי האשפה המרכזי של מתקן האירוח. </w:t>
      </w:r>
    </w:p>
    <w:p w14:paraId="462499D3" w14:textId="77777777" w:rsidR="00836266" w:rsidRPr="00031AEF" w:rsidRDefault="006D41EE" w:rsidP="00031AEF">
      <w:pPr>
        <w:pStyle w:val="a7"/>
        <w:numPr>
          <w:ilvl w:val="0"/>
          <w:numId w:val="12"/>
        </w:numPr>
        <w:spacing w:after="120" w:line="276" w:lineRule="auto"/>
        <w:jc w:val="both"/>
        <w:rPr>
          <w:rFonts w:ascii="David" w:hAnsi="David" w:cs="David"/>
          <w:sz w:val="24"/>
          <w:szCs w:val="24"/>
          <w:rtl/>
        </w:rPr>
      </w:pPr>
      <w:r w:rsidRPr="00031AEF">
        <w:rPr>
          <w:rFonts w:ascii="David" w:hAnsi="David" w:cs="David" w:hint="cs"/>
          <w:sz w:val="24"/>
          <w:szCs w:val="24"/>
          <w:rtl/>
        </w:rPr>
        <w:t>ל</w:t>
      </w:r>
      <w:r w:rsidR="00836266" w:rsidRPr="00031AEF">
        <w:rPr>
          <w:rFonts w:ascii="David" w:hAnsi="David" w:cs="David" w:hint="cs"/>
          <w:sz w:val="24"/>
          <w:szCs w:val="24"/>
          <w:rtl/>
        </w:rPr>
        <w:t xml:space="preserve">אחר עזיבת </w:t>
      </w:r>
      <w:r w:rsidR="003E01D1" w:rsidRPr="00031AEF">
        <w:rPr>
          <w:rFonts w:ascii="David" w:hAnsi="David" w:cs="David" w:hint="cs"/>
          <w:sz w:val="24"/>
          <w:szCs w:val="24"/>
          <w:rtl/>
        </w:rPr>
        <w:t xml:space="preserve">אורחים ולפני כניסת אורחים חדשים ייזרק </w:t>
      </w:r>
      <w:r w:rsidR="00836266" w:rsidRPr="00031AEF">
        <w:rPr>
          <w:rFonts w:ascii="David" w:hAnsi="David" w:cs="David" w:hint="cs"/>
          <w:sz w:val="24"/>
          <w:szCs w:val="24"/>
          <w:rtl/>
        </w:rPr>
        <w:t>ציוד חד פעמי לשקית אשפה שתקשר בגמר הטיפול ותיאס</w:t>
      </w:r>
      <w:r w:rsidR="00836266" w:rsidRPr="00031AEF">
        <w:rPr>
          <w:rFonts w:ascii="David" w:hAnsi="David" w:cs="David" w:hint="eastAsia"/>
          <w:sz w:val="24"/>
          <w:szCs w:val="24"/>
          <w:rtl/>
        </w:rPr>
        <w:t>ף</w:t>
      </w:r>
      <w:r w:rsidR="00836266" w:rsidRPr="00031AEF">
        <w:rPr>
          <w:rFonts w:ascii="David" w:hAnsi="David" w:cs="David" w:hint="cs"/>
          <w:sz w:val="24"/>
          <w:szCs w:val="24"/>
          <w:rtl/>
        </w:rPr>
        <w:t xml:space="preserve"> במתקן פינוי האשפה המרכזי.</w:t>
      </w:r>
      <w:r w:rsidR="003E01D1" w:rsidRPr="00031AEF">
        <w:rPr>
          <w:rFonts w:ascii="David" w:hAnsi="David" w:cs="David" w:hint="cs"/>
          <w:sz w:val="24"/>
          <w:szCs w:val="24"/>
          <w:rtl/>
        </w:rPr>
        <w:t xml:space="preserve"> הסדינים והמגבות וכל טקסטיל אחר יוכנסו </w:t>
      </w:r>
      <w:r w:rsidR="00836266" w:rsidRPr="00031AEF">
        <w:rPr>
          <w:rFonts w:ascii="David" w:hAnsi="David" w:cs="David" w:hint="cs"/>
          <w:sz w:val="24"/>
          <w:szCs w:val="24"/>
          <w:rtl/>
        </w:rPr>
        <w:t>לש</w:t>
      </w:r>
      <w:r w:rsidR="003E01D1" w:rsidRPr="00031AEF">
        <w:rPr>
          <w:rFonts w:ascii="David" w:hAnsi="David" w:cs="David" w:hint="cs"/>
          <w:sz w:val="24"/>
          <w:szCs w:val="24"/>
          <w:rtl/>
        </w:rPr>
        <w:t xml:space="preserve">קית מיוחדת נפרדת אטומה ומסומנת. שתובא </w:t>
      </w:r>
      <w:r w:rsidR="00836266" w:rsidRPr="00031AEF">
        <w:rPr>
          <w:rFonts w:ascii="David" w:hAnsi="David" w:cs="David" w:hint="cs"/>
          <w:sz w:val="24"/>
          <w:szCs w:val="24"/>
          <w:rtl/>
        </w:rPr>
        <w:t>בזהירות לכביסה חמה בטמפ' של מעל 70 מעלות צלסיוס עם סבון כביסה.</w:t>
      </w:r>
      <w:r w:rsidR="003E01D1" w:rsidRPr="00031AEF">
        <w:rPr>
          <w:rFonts w:ascii="David" w:hAnsi="David" w:cs="David" w:hint="cs"/>
          <w:sz w:val="24"/>
          <w:szCs w:val="24"/>
          <w:rtl/>
        </w:rPr>
        <w:t xml:space="preserve"> </w:t>
      </w:r>
      <w:r w:rsidR="00836266" w:rsidRPr="00031AEF">
        <w:rPr>
          <w:rFonts w:ascii="David" w:hAnsi="David" w:cs="David" w:hint="cs"/>
          <w:sz w:val="24"/>
          <w:szCs w:val="24"/>
          <w:rtl/>
        </w:rPr>
        <w:t xml:space="preserve">כלי אוכל ביחידות האירוח ייאספו וישטפו במדיח כלים בטמפרטורה של 70 מעלות צלזיוס לפחות. </w:t>
      </w:r>
    </w:p>
    <w:p w14:paraId="052E1E34" w14:textId="77777777" w:rsidR="00836266" w:rsidRPr="004F7ACC" w:rsidRDefault="00836266" w:rsidP="00031AEF">
      <w:pPr>
        <w:pStyle w:val="a7"/>
        <w:numPr>
          <w:ilvl w:val="0"/>
          <w:numId w:val="12"/>
        </w:numPr>
        <w:spacing w:line="276" w:lineRule="auto"/>
        <w:jc w:val="both"/>
        <w:rPr>
          <w:rFonts w:ascii="David" w:hAnsi="David" w:cs="David"/>
          <w:sz w:val="24"/>
          <w:szCs w:val="24"/>
          <w:rtl/>
        </w:rPr>
      </w:pPr>
      <w:r w:rsidRPr="00031AEF">
        <w:rPr>
          <w:rFonts w:ascii="David" w:hAnsi="David" w:cs="David" w:hint="cs"/>
          <w:sz w:val="24"/>
          <w:szCs w:val="24"/>
          <w:rtl/>
        </w:rPr>
        <w:t>הניקיון יבוצע בשני שלבים</w:t>
      </w:r>
      <w:r w:rsidR="003E01D1" w:rsidRPr="00031AEF">
        <w:rPr>
          <w:rFonts w:ascii="David" w:hAnsi="David" w:cs="David" w:hint="cs"/>
          <w:sz w:val="24"/>
          <w:szCs w:val="24"/>
          <w:rtl/>
        </w:rPr>
        <w:t xml:space="preserve">. </w:t>
      </w:r>
      <w:r w:rsidRPr="00031AEF">
        <w:rPr>
          <w:rFonts w:ascii="David" w:hAnsi="David" w:cs="David" w:hint="cs"/>
          <w:sz w:val="24"/>
          <w:szCs w:val="24"/>
          <w:rtl/>
        </w:rPr>
        <w:t xml:space="preserve">שלב א': </w:t>
      </w:r>
      <w:r w:rsidR="003E01D1" w:rsidRPr="00031AEF">
        <w:rPr>
          <w:rFonts w:ascii="David" w:hAnsi="David" w:cs="David" w:hint="cs"/>
          <w:sz w:val="24"/>
          <w:szCs w:val="24"/>
          <w:rtl/>
        </w:rPr>
        <w:t>ניקוי</w:t>
      </w:r>
      <w:r w:rsidRPr="00031AEF">
        <w:rPr>
          <w:rFonts w:ascii="David" w:hAnsi="David" w:cs="David"/>
          <w:sz w:val="24"/>
          <w:szCs w:val="24"/>
          <w:rtl/>
        </w:rPr>
        <w:t xml:space="preserve"> </w:t>
      </w:r>
      <w:r w:rsidRPr="00031AEF">
        <w:rPr>
          <w:rFonts w:ascii="David" w:hAnsi="David" w:cs="David" w:hint="cs"/>
          <w:sz w:val="24"/>
          <w:szCs w:val="24"/>
          <w:rtl/>
        </w:rPr>
        <w:t xml:space="preserve">יחידת האירוח </w:t>
      </w:r>
      <w:r w:rsidRPr="00031AEF">
        <w:rPr>
          <w:rFonts w:ascii="David" w:hAnsi="David" w:cs="David"/>
          <w:sz w:val="24"/>
          <w:szCs w:val="24"/>
          <w:rtl/>
        </w:rPr>
        <w:t>בהתאם לנהלי העבודה הקיימים בדגש גדול יותר על מקומות בהם יש מגע תדיר של אורחים.</w:t>
      </w:r>
      <w:r w:rsidR="003E01D1" w:rsidRPr="00031AEF">
        <w:rPr>
          <w:rFonts w:ascii="David" w:hAnsi="David" w:cs="David" w:hint="cs"/>
          <w:sz w:val="24"/>
          <w:szCs w:val="24"/>
          <w:rtl/>
        </w:rPr>
        <w:t xml:space="preserve"> </w:t>
      </w:r>
      <w:r w:rsidRPr="00031AEF">
        <w:rPr>
          <w:rFonts w:ascii="David" w:hAnsi="David" w:cs="David" w:hint="cs"/>
          <w:sz w:val="24"/>
          <w:szCs w:val="24"/>
          <w:rtl/>
        </w:rPr>
        <w:t>שלב</w:t>
      </w:r>
      <w:r w:rsidRPr="00031AEF">
        <w:rPr>
          <w:rFonts w:ascii="David" w:hAnsi="David" w:cs="David"/>
          <w:sz w:val="24"/>
          <w:szCs w:val="24"/>
          <w:rtl/>
        </w:rPr>
        <w:t xml:space="preserve"> </w:t>
      </w:r>
      <w:r w:rsidRPr="00031AEF">
        <w:rPr>
          <w:rFonts w:ascii="David" w:hAnsi="David" w:cs="David" w:hint="cs"/>
          <w:sz w:val="24"/>
          <w:szCs w:val="24"/>
          <w:rtl/>
        </w:rPr>
        <w:t>ב'</w:t>
      </w:r>
      <w:r w:rsidR="003E01D1" w:rsidRPr="00031AEF">
        <w:rPr>
          <w:rFonts w:ascii="David" w:hAnsi="David" w:cs="David" w:hint="cs"/>
          <w:sz w:val="24"/>
          <w:szCs w:val="24"/>
          <w:rtl/>
        </w:rPr>
        <w:t xml:space="preserve">: </w:t>
      </w:r>
      <w:r w:rsidRPr="00031AEF">
        <w:rPr>
          <w:rFonts w:ascii="David" w:hAnsi="David" w:cs="David"/>
          <w:sz w:val="24"/>
          <w:szCs w:val="24"/>
          <w:rtl/>
        </w:rPr>
        <w:t xml:space="preserve">חיטוי מיוחד ונוסף </w:t>
      </w:r>
      <w:r w:rsidRPr="00031AEF">
        <w:rPr>
          <w:rFonts w:ascii="David" w:hAnsi="David" w:cs="David" w:hint="cs"/>
          <w:sz w:val="24"/>
          <w:szCs w:val="24"/>
          <w:rtl/>
        </w:rPr>
        <w:t>של כל החפצים, המשטחים והאביזרים</w:t>
      </w:r>
      <w:r w:rsidRPr="00031AEF">
        <w:rPr>
          <w:rFonts w:ascii="David" w:hAnsi="David" w:cs="David"/>
          <w:sz w:val="24"/>
          <w:szCs w:val="24"/>
          <w:rtl/>
        </w:rPr>
        <w:t xml:space="preserve"> </w:t>
      </w:r>
      <w:r w:rsidRPr="00031AEF">
        <w:rPr>
          <w:rFonts w:ascii="David" w:hAnsi="David" w:cs="David" w:hint="cs"/>
          <w:sz w:val="24"/>
          <w:szCs w:val="24"/>
          <w:rtl/>
        </w:rPr>
        <w:t>ביחידת אירוח</w:t>
      </w:r>
      <w:r w:rsidRPr="00031AEF">
        <w:rPr>
          <w:rFonts w:ascii="David" w:hAnsi="David" w:cs="David"/>
          <w:sz w:val="24"/>
          <w:szCs w:val="24"/>
          <w:rtl/>
        </w:rPr>
        <w:t xml:space="preserve"> בעזרת חומר חיטוי או מגבונים ייעודיים.</w:t>
      </w:r>
      <w:r w:rsidRPr="00031AEF">
        <w:rPr>
          <w:rFonts w:ascii="David" w:hAnsi="David" w:cs="David" w:hint="cs"/>
          <w:sz w:val="24"/>
          <w:szCs w:val="24"/>
          <w:rtl/>
        </w:rPr>
        <w:t xml:space="preserve"> </w:t>
      </w:r>
      <w:r w:rsidR="003E01D1" w:rsidRPr="00031AEF">
        <w:rPr>
          <w:rFonts w:ascii="David" w:hAnsi="David" w:cs="David" w:hint="cs"/>
          <w:sz w:val="24"/>
          <w:szCs w:val="24"/>
          <w:rtl/>
        </w:rPr>
        <w:t>כ</w:t>
      </w:r>
      <w:r w:rsidRPr="00031AEF">
        <w:rPr>
          <w:rFonts w:ascii="David" w:hAnsi="David" w:cs="David" w:hint="cs"/>
          <w:sz w:val="24"/>
          <w:szCs w:val="24"/>
          <w:rtl/>
        </w:rPr>
        <w:t xml:space="preserve">שלא ניתן לעשות שימוש באקונומיקה, יעשה שימוש בחומר שיש בו לפחות 70% אלכוהול. לאחר גמר הניקיון יחידת האירוח </w:t>
      </w:r>
      <w:r w:rsidRPr="004F7ACC">
        <w:rPr>
          <w:rFonts w:ascii="David" w:hAnsi="David" w:cs="David" w:hint="cs"/>
          <w:sz w:val="24"/>
          <w:szCs w:val="24"/>
          <w:rtl/>
        </w:rPr>
        <w:t>תאוורר ולא תותר אליה כניסה למשך 3 שעות לפחות.</w:t>
      </w:r>
    </w:p>
    <w:p w14:paraId="55496F9B" w14:textId="77777777" w:rsidR="00836266" w:rsidRPr="00031AEF" w:rsidRDefault="00836266" w:rsidP="00031AEF">
      <w:pPr>
        <w:pStyle w:val="a7"/>
        <w:numPr>
          <w:ilvl w:val="0"/>
          <w:numId w:val="12"/>
        </w:numPr>
        <w:spacing w:after="120" w:line="276" w:lineRule="auto"/>
        <w:jc w:val="both"/>
        <w:rPr>
          <w:rFonts w:ascii="David" w:hAnsi="David" w:cs="David"/>
          <w:sz w:val="24"/>
          <w:szCs w:val="24"/>
        </w:rPr>
      </w:pPr>
      <w:r w:rsidRPr="00031AEF">
        <w:rPr>
          <w:rFonts w:ascii="David" w:hAnsi="David" w:cs="David" w:hint="cs"/>
          <w:sz w:val="24"/>
          <w:szCs w:val="24"/>
          <w:rtl/>
        </w:rPr>
        <w:t xml:space="preserve">השטחים הציבורים ישטפו בשעות הבוקר המוקדמות בשעות הצהרים ובשעות הערב המוקדמות. פחי האשפה בשטחים הציבורים יפונו בתדירות גבוהה. לא יוגש מזון (סוכריות, פירות, עוגיות וכו') או שתיה חמה או קרה בשטחים הציבורים. </w:t>
      </w:r>
    </w:p>
    <w:p w14:paraId="7D4B686B" w14:textId="77777777" w:rsidR="00836266" w:rsidRPr="00031AEF" w:rsidRDefault="00AF2628" w:rsidP="00031AEF">
      <w:pPr>
        <w:pStyle w:val="a7"/>
        <w:numPr>
          <w:ilvl w:val="0"/>
          <w:numId w:val="12"/>
        </w:numPr>
        <w:spacing w:after="120" w:line="276" w:lineRule="auto"/>
        <w:jc w:val="both"/>
        <w:rPr>
          <w:rFonts w:ascii="David" w:hAnsi="David" w:cs="David"/>
          <w:sz w:val="24"/>
          <w:szCs w:val="24"/>
          <w:rtl/>
        </w:rPr>
      </w:pPr>
      <w:r w:rsidRPr="00031AEF">
        <w:rPr>
          <w:rFonts w:ascii="David" w:hAnsi="David" w:cs="David" w:hint="cs"/>
          <w:sz w:val="24"/>
          <w:szCs w:val="24"/>
          <w:rtl/>
        </w:rPr>
        <w:t xml:space="preserve">הנחיות ייחודיות נוספות על המפורטות כאן, ניתנו לטיפול בצימר בו </w:t>
      </w:r>
      <w:r w:rsidR="00836266" w:rsidRPr="00031AEF">
        <w:rPr>
          <w:rFonts w:ascii="David" w:hAnsi="David" w:cs="David" w:hint="cs"/>
          <w:sz w:val="24"/>
          <w:szCs w:val="24"/>
          <w:rtl/>
        </w:rPr>
        <w:t xml:space="preserve">לנו אורחים </w:t>
      </w:r>
      <w:r w:rsidR="008F3D4C" w:rsidRPr="00031AEF">
        <w:rPr>
          <w:rFonts w:ascii="David" w:hAnsi="David" w:cs="David" w:hint="cs"/>
          <w:sz w:val="24"/>
          <w:szCs w:val="24"/>
          <w:rtl/>
        </w:rPr>
        <w:t>החייבים בבידוד, כך ש</w:t>
      </w:r>
      <w:r w:rsidR="00836266" w:rsidRPr="00031AEF">
        <w:rPr>
          <w:rFonts w:ascii="David" w:hAnsi="David" w:cs="David" w:hint="cs"/>
          <w:sz w:val="24"/>
          <w:szCs w:val="24"/>
          <w:rtl/>
        </w:rPr>
        <w:t xml:space="preserve">בסיום  הניקיון, החדר יאוורר למשך 12 שעות לפני שיותר בו שימוש חוזר. </w:t>
      </w:r>
    </w:p>
    <w:p w14:paraId="50F1CC47" w14:textId="77777777" w:rsidR="00836266" w:rsidRPr="00031AEF" w:rsidRDefault="008F3D4C" w:rsidP="00031AEF">
      <w:pPr>
        <w:pStyle w:val="a7"/>
        <w:numPr>
          <w:ilvl w:val="0"/>
          <w:numId w:val="12"/>
        </w:numPr>
        <w:spacing w:after="120" w:line="276" w:lineRule="auto"/>
        <w:jc w:val="both"/>
        <w:rPr>
          <w:rFonts w:ascii="David" w:hAnsi="David" w:cs="David"/>
          <w:sz w:val="24"/>
          <w:szCs w:val="24"/>
        </w:rPr>
      </w:pPr>
      <w:r w:rsidRPr="00031AEF">
        <w:rPr>
          <w:rFonts w:ascii="David" w:hAnsi="David" w:cs="David" w:hint="cs"/>
          <w:sz w:val="24"/>
          <w:szCs w:val="24"/>
          <w:rtl/>
        </w:rPr>
        <w:t xml:space="preserve">כמו כן, צימר בו </w:t>
      </w:r>
      <w:r w:rsidR="00836266" w:rsidRPr="00031AEF">
        <w:rPr>
          <w:rFonts w:ascii="David" w:hAnsi="David" w:cs="David" w:hint="cs"/>
          <w:sz w:val="24"/>
          <w:szCs w:val="24"/>
          <w:rtl/>
        </w:rPr>
        <w:t xml:space="preserve">לנו </w:t>
      </w:r>
      <w:r w:rsidRPr="00031AEF">
        <w:rPr>
          <w:rFonts w:ascii="David" w:hAnsi="David" w:cs="David" w:hint="cs"/>
          <w:sz w:val="24"/>
          <w:szCs w:val="24"/>
          <w:rtl/>
        </w:rPr>
        <w:t xml:space="preserve">אורחים שאומתו כחולים בקורונה </w:t>
      </w:r>
      <w:r w:rsidR="00836266" w:rsidRPr="00031AEF">
        <w:rPr>
          <w:rFonts w:ascii="David" w:hAnsi="David" w:cs="David"/>
          <w:sz w:val="24"/>
          <w:szCs w:val="24"/>
          <w:rtl/>
        </w:rPr>
        <w:t xml:space="preserve">יעבור חיטוי מיוחד ע"י חברה חיצונית </w:t>
      </w:r>
      <w:r w:rsidRPr="00031AEF">
        <w:rPr>
          <w:rFonts w:ascii="David" w:hAnsi="David" w:cs="David" w:hint="cs"/>
          <w:sz w:val="24"/>
          <w:szCs w:val="24"/>
          <w:rtl/>
        </w:rPr>
        <w:t>באמצעות</w:t>
      </w:r>
      <w:r w:rsidR="00836266" w:rsidRPr="00031AEF">
        <w:rPr>
          <w:rFonts w:ascii="David" w:hAnsi="David" w:cs="David"/>
          <w:sz w:val="24"/>
          <w:szCs w:val="24"/>
          <w:rtl/>
        </w:rPr>
        <w:t xml:space="preserve"> ריסוס וערפול ו</w:t>
      </w:r>
      <w:r w:rsidRPr="00031AEF">
        <w:rPr>
          <w:rFonts w:ascii="David" w:hAnsi="David" w:cs="David" w:hint="cs"/>
          <w:sz w:val="24"/>
          <w:szCs w:val="24"/>
          <w:rtl/>
        </w:rPr>
        <w:t>הוא יי</w:t>
      </w:r>
      <w:r w:rsidR="00836266" w:rsidRPr="00031AEF">
        <w:rPr>
          <w:rFonts w:ascii="David" w:hAnsi="David" w:cs="David" w:hint="cs"/>
          <w:sz w:val="24"/>
          <w:szCs w:val="24"/>
          <w:rtl/>
        </w:rPr>
        <w:t xml:space="preserve">סגר </w:t>
      </w:r>
      <w:r w:rsidR="00836266" w:rsidRPr="00031AEF">
        <w:rPr>
          <w:rFonts w:ascii="David" w:hAnsi="David" w:cs="David"/>
          <w:sz w:val="24"/>
          <w:szCs w:val="24"/>
          <w:rtl/>
        </w:rPr>
        <w:t>ל -10 ימים</w:t>
      </w:r>
      <w:r w:rsidR="00836266" w:rsidRPr="00031AEF">
        <w:rPr>
          <w:rFonts w:ascii="David" w:hAnsi="David" w:cs="David" w:hint="cs"/>
          <w:sz w:val="24"/>
          <w:szCs w:val="24"/>
          <w:rtl/>
        </w:rPr>
        <w:t>.</w:t>
      </w:r>
    </w:p>
    <w:p w14:paraId="67369FED" w14:textId="77777777" w:rsidR="00FC07CA" w:rsidRDefault="007E4DF7" w:rsidP="00E83231">
      <w:pPr>
        <w:spacing w:after="120" w:line="276" w:lineRule="auto"/>
        <w:jc w:val="both"/>
        <w:rPr>
          <w:rFonts w:ascii="Arial" w:hAnsi="Arial" w:cs="David"/>
          <w:sz w:val="24"/>
          <w:szCs w:val="24"/>
          <w:rtl/>
        </w:rPr>
      </w:pPr>
      <w:r w:rsidRPr="006D41EE">
        <w:rPr>
          <w:rFonts w:ascii="David" w:hAnsi="David" w:cs="David" w:hint="cs"/>
          <w:sz w:val="24"/>
          <w:szCs w:val="24"/>
          <w:rtl/>
        </w:rPr>
        <w:t xml:space="preserve">במתווה שאושר נכתב, כי </w:t>
      </w:r>
      <w:r w:rsidR="00836266" w:rsidRPr="006D41EE">
        <w:rPr>
          <w:rFonts w:ascii="David" w:hAnsi="David" w:cs="David" w:hint="cs"/>
          <w:sz w:val="24"/>
          <w:szCs w:val="24"/>
          <w:rtl/>
        </w:rPr>
        <w:t xml:space="preserve">הנחיות אלו אינם פוטרות את </w:t>
      </w:r>
      <w:r w:rsidR="00E83231">
        <w:rPr>
          <w:rFonts w:ascii="David" w:hAnsi="David" w:cs="David" w:hint="cs"/>
          <w:sz w:val="24"/>
          <w:szCs w:val="24"/>
          <w:rtl/>
        </w:rPr>
        <w:t>בעלי ומנהלי</w:t>
      </w:r>
      <w:r w:rsidRPr="006D41EE">
        <w:rPr>
          <w:rFonts w:ascii="David" w:hAnsi="David" w:cs="David" w:hint="cs"/>
          <w:sz w:val="24"/>
          <w:szCs w:val="24"/>
          <w:rtl/>
        </w:rPr>
        <w:t xml:space="preserve"> הצימר</w:t>
      </w:r>
      <w:r w:rsidR="00836266" w:rsidRPr="006D41EE">
        <w:rPr>
          <w:rFonts w:ascii="David" w:hAnsi="David" w:cs="David" w:hint="cs"/>
          <w:sz w:val="24"/>
          <w:szCs w:val="24"/>
          <w:rtl/>
        </w:rPr>
        <w:t xml:space="preserve"> ממילוי כל הנחיה ותק</w:t>
      </w:r>
      <w:r w:rsidR="00E83231">
        <w:rPr>
          <w:rFonts w:ascii="David" w:hAnsi="David" w:cs="David" w:hint="cs"/>
          <w:sz w:val="24"/>
          <w:szCs w:val="24"/>
          <w:rtl/>
        </w:rPr>
        <w:t>נה אחרת בה הם</w:t>
      </w:r>
      <w:r w:rsidRPr="006D41EE">
        <w:rPr>
          <w:rFonts w:ascii="David" w:hAnsi="David" w:cs="David" w:hint="cs"/>
          <w:sz w:val="24"/>
          <w:szCs w:val="24"/>
          <w:rtl/>
        </w:rPr>
        <w:t xml:space="preserve"> מחויב</w:t>
      </w:r>
      <w:r w:rsidR="00E83231">
        <w:rPr>
          <w:rFonts w:ascii="David" w:hAnsi="David" w:cs="David" w:hint="cs"/>
          <w:sz w:val="24"/>
          <w:szCs w:val="24"/>
          <w:rtl/>
        </w:rPr>
        <w:t>ים</w:t>
      </w:r>
      <w:r w:rsidRPr="006D41EE">
        <w:rPr>
          <w:rFonts w:ascii="David" w:hAnsi="David" w:cs="David" w:hint="cs"/>
          <w:sz w:val="24"/>
          <w:szCs w:val="24"/>
          <w:rtl/>
        </w:rPr>
        <w:t xml:space="preserve"> בזמן שיגרה</w:t>
      </w:r>
      <w:r w:rsidR="00836266" w:rsidRPr="006D41EE">
        <w:rPr>
          <w:rFonts w:ascii="David" w:hAnsi="David" w:cs="David" w:hint="cs"/>
          <w:sz w:val="24"/>
          <w:szCs w:val="24"/>
          <w:rtl/>
        </w:rPr>
        <w:t>.</w:t>
      </w:r>
    </w:p>
    <w:p w14:paraId="35A222A9" w14:textId="77777777" w:rsidR="00E83231" w:rsidRPr="006D41EE" w:rsidRDefault="00E83231" w:rsidP="005C7E78">
      <w:pPr>
        <w:spacing w:after="120" w:line="276" w:lineRule="auto"/>
        <w:jc w:val="both"/>
        <w:rPr>
          <w:rFonts w:ascii="Arial" w:hAnsi="Arial" w:cs="David"/>
          <w:sz w:val="24"/>
          <w:szCs w:val="24"/>
          <w:rtl/>
        </w:rPr>
      </w:pPr>
    </w:p>
    <w:sectPr w:rsidR="00E83231" w:rsidRPr="006D41EE" w:rsidSect="006B56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2BD1" w14:textId="77777777" w:rsidR="00C8286B" w:rsidRDefault="00C8286B" w:rsidP="00050E60">
      <w:pPr>
        <w:spacing w:after="0" w:line="240" w:lineRule="auto"/>
      </w:pPr>
      <w:r>
        <w:separator/>
      </w:r>
    </w:p>
  </w:endnote>
  <w:endnote w:type="continuationSeparator" w:id="0">
    <w:p w14:paraId="34CCC8DD" w14:textId="77777777" w:rsidR="00C8286B" w:rsidRDefault="00C8286B" w:rsidP="0005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Eras Medium ITC">
    <w:panose1 w:val="020B0602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0CFE" w14:textId="77777777" w:rsidR="00BE2B91" w:rsidRDefault="00BE2B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69DC" w14:textId="77777777" w:rsidR="00392253" w:rsidRPr="00BE5B52" w:rsidRDefault="00E40D36" w:rsidP="00392253">
    <w:pPr>
      <w:pStyle w:val="a5"/>
      <w:tabs>
        <w:tab w:val="left" w:pos="5357"/>
        <w:tab w:val="right" w:pos="9638"/>
      </w:tabs>
      <w:rPr>
        <w:rtl/>
      </w:rPr>
    </w:pPr>
    <w:r>
      <w:rPr>
        <w:noProof/>
        <w:rtl/>
      </w:rPr>
      <w:drawing>
        <wp:anchor distT="0" distB="0" distL="114300" distR="114300" simplePos="0" relativeHeight="251659264" behindDoc="1" locked="0" layoutInCell="1" allowOverlap="1" wp14:anchorId="7A7F3CDF" wp14:editId="7E4F2FF1">
          <wp:simplePos x="0" y="0"/>
          <wp:positionH relativeFrom="margin">
            <wp:posOffset>-714375</wp:posOffset>
          </wp:positionH>
          <wp:positionV relativeFrom="paragraph">
            <wp:posOffset>12700</wp:posOffset>
          </wp:positionV>
          <wp:extent cx="6861810" cy="46736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810" cy="467360"/>
                  </a:xfrm>
                  <a:prstGeom prst="rect">
                    <a:avLst/>
                  </a:prstGeom>
                  <a:noFill/>
                </pic:spPr>
              </pic:pic>
            </a:graphicData>
          </a:graphic>
        </wp:anchor>
      </w:drawing>
    </w:r>
    <w:r w:rsidR="00C8286B">
      <w:rPr>
        <w:noProof/>
        <w:rtl/>
        <w:lang w:eastAsia="zh-CN"/>
      </w:rPr>
      <w:pict w14:anchorId="3EEF3759">
        <v:shapetype id="_x0000_t202" coordsize="21600,21600" o:spt="202" path="m,l,21600r21600,l21600,xe">
          <v:stroke joinstyle="miter"/>
          <v:path gradientshapeok="t" o:connecttype="rect"/>
        </v:shapetype>
        <v:shape id="תיבת טקסט 307" o:spid="_x0000_s2049" type="#_x0000_t202" href="mailto:anats@tourism.gov.il" style="position:absolute;left:0;text-align:left;margin-left:294.2pt;margin-top:33.55pt;width:118.1pt;height:22.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" o:button="t" filled="f" stroked="f">
          <v:fill o:detectmouseclick="t"/>
          <v:textbox>
            <w:txbxContent>
              <w:p w14:paraId="7A2B227A" w14:textId="77777777" w:rsidR="00392253" w:rsidRPr="00AA6F9F" w:rsidRDefault="00392253" w:rsidP="00392253">
                <w:pPr>
                  <w:rPr>
                    <w:rFonts w:ascii="Eras Medium ITC" w:hAnsi="Eras Medium ITC"/>
                    <w:b/>
                    <w:bCs/>
                    <w:color w:val="727577"/>
                    <w:rtl/>
                    <w:cs/>
                  </w:rPr>
                </w:pPr>
                <w:r w:rsidRPr="00AA6F9F">
                  <w:rPr>
                    <w:rFonts w:ascii="Eras Medium ITC" w:hAnsi="Eras Medium ITC"/>
                    <w:bCs/>
                    <w:color w:val="727577"/>
                  </w:rPr>
                  <w:t>anats@tourism.gov.il</w:t>
                </w:r>
              </w:p>
            </w:txbxContent>
          </v:textbox>
        </v:shape>
      </w:pict>
    </w:r>
    <w:r w:rsidR="00392253">
      <w:tab/>
    </w:r>
    <w:r w:rsidR="00392253">
      <w:tab/>
    </w:r>
    <w:r w:rsidR="00392253">
      <w:tab/>
    </w:r>
    <w:r w:rsidR="00392253">
      <w:tab/>
    </w:r>
  </w:p>
  <w:p w14:paraId="696ED604" w14:textId="77777777" w:rsidR="00050E60" w:rsidRDefault="00050E60">
    <w:pPr>
      <w:pStyle w:val="a5"/>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94A6" w14:textId="77777777" w:rsidR="00BE2B91" w:rsidRDefault="00BE2B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834A" w14:textId="77777777" w:rsidR="00C8286B" w:rsidRDefault="00C8286B" w:rsidP="00050E60">
      <w:pPr>
        <w:spacing w:after="0" w:line="240" w:lineRule="auto"/>
      </w:pPr>
      <w:r>
        <w:separator/>
      </w:r>
    </w:p>
  </w:footnote>
  <w:footnote w:type="continuationSeparator" w:id="0">
    <w:p w14:paraId="1B0A7F10" w14:textId="77777777" w:rsidR="00C8286B" w:rsidRDefault="00C8286B" w:rsidP="00050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48F2" w14:textId="77777777" w:rsidR="00BE2B91" w:rsidRDefault="00BE2B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481D" w14:textId="77777777" w:rsidR="00392253" w:rsidRDefault="00392253">
    <w:pPr>
      <w:pStyle w:val="a3"/>
    </w:pPr>
    <w:r>
      <w:rPr>
        <w:noProof/>
        <w:rtl/>
      </w:rPr>
      <w:drawing>
        <wp:anchor distT="0" distB="0" distL="114300" distR="114300" simplePos="0" relativeHeight="251663360" behindDoc="0" locked="0" layoutInCell="1" allowOverlap="1" wp14:anchorId="157B3CCA" wp14:editId="33D7D7D1">
          <wp:simplePos x="0" y="0"/>
          <wp:positionH relativeFrom="margin">
            <wp:align>center</wp:align>
          </wp:positionH>
          <wp:positionV relativeFrom="paragraph">
            <wp:posOffset>-271272</wp:posOffset>
          </wp:positionV>
          <wp:extent cx="6719570" cy="597535"/>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9570" cy="59753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80C3" w14:textId="77777777" w:rsidR="00BE2B91" w:rsidRDefault="00BE2B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F4C"/>
    <w:multiLevelType w:val="hybridMultilevel"/>
    <w:tmpl w:val="BC34B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AC3EE5"/>
    <w:multiLevelType w:val="hybridMultilevel"/>
    <w:tmpl w:val="F3F0DD74"/>
    <w:lvl w:ilvl="0" w:tplc="63E6EB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D0179"/>
    <w:multiLevelType w:val="hybridMultilevel"/>
    <w:tmpl w:val="35B859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4C214F9"/>
    <w:multiLevelType w:val="hybridMultilevel"/>
    <w:tmpl w:val="80723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43A54"/>
    <w:multiLevelType w:val="hybridMultilevel"/>
    <w:tmpl w:val="F67ED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420CC8"/>
    <w:multiLevelType w:val="hybridMultilevel"/>
    <w:tmpl w:val="1172C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953327"/>
    <w:multiLevelType w:val="hybridMultilevel"/>
    <w:tmpl w:val="C4B84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7F7763"/>
    <w:multiLevelType w:val="hybridMultilevel"/>
    <w:tmpl w:val="4DAC42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42435D6"/>
    <w:multiLevelType w:val="hybridMultilevel"/>
    <w:tmpl w:val="24EAA24C"/>
    <w:lvl w:ilvl="0" w:tplc="249CDE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EB1649"/>
    <w:multiLevelType w:val="hybridMultilevel"/>
    <w:tmpl w:val="CEA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20BED"/>
    <w:multiLevelType w:val="hybridMultilevel"/>
    <w:tmpl w:val="5B32F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740C49"/>
    <w:multiLevelType w:val="hybridMultilevel"/>
    <w:tmpl w:val="F67E0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3"/>
  </w:num>
  <w:num w:numId="6">
    <w:abstractNumId w:val="7"/>
  </w:num>
  <w:num w:numId="7">
    <w:abstractNumId w:val="6"/>
  </w:num>
  <w:num w:numId="8">
    <w:abstractNumId w:val="11"/>
  </w:num>
  <w:num w:numId="9">
    <w:abstractNumId w:val="2"/>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SavedUser" w:val="4"/>
  </w:docVars>
  <w:rsids>
    <w:rsidRoot w:val="00EB3054"/>
    <w:rsid w:val="00003C7D"/>
    <w:rsid w:val="00004FA0"/>
    <w:rsid w:val="0002690B"/>
    <w:rsid w:val="00031AEF"/>
    <w:rsid w:val="00050E60"/>
    <w:rsid w:val="00076EC4"/>
    <w:rsid w:val="000B44C6"/>
    <w:rsid w:val="000D15DF"/>
    <w:rsid w:val="001D40D4"/>
    <w:rsid w:val="001F5BD6"/>
    <w:rsid w:val="00213870"/>
    <w:rsid w:val="002242D0"/>
    <w:rsid w:val="002B7C38"/>
    <w:rsid w:val="002F0E4D"/>
    <w:rsid w:val="00351C88"/>
    <w:rsid w:val="00377E86"/>
    <w:rsid w:val="00392253"/>
    <w:rsid w:val="003A0BCC"/>
    <w:rsid w:val="003B0A2F"/>
    <w:rsid w:val="003E01D1"/>
    <w:rsid w:val="003E115F"/>
    <w:rsid w:val="00412633"/>
    <w:rsid w:val="00427FFC"/>
    <w:rsid w:val="00446905"/>
    <w:rsid w:val="00454B1D"/>
    <w:rsid w:val="004E69CE"/>
    <w:rsid w:val="004F7ACC"/>
    <w:rsid w:val="0056327D"/>
    <w:rsid w:val="005B069E"/>
    <w:rsid w:val="005C7E78"/>
    <w:rsid w:val="00622C6A"/>
    <w:rsid w:val="00624643"/>
    <w:rsid w:val="006854BA"/>
    <w:rsid w:val="006A30C5"/>
    <w:rsid w:val="006B567E"/>
    <w:rsid w:val="006D41EE"/>
    <w:rsid w:val="007364EF"/>
    <w:rsid w:val="00781A8F"/>
    <w:rsid w:val="00783A5B"/>
    <w:rsid w:val="007C7400"/>
    <w:rsid w:val="007E4DF7"/>
    <w:rsid w:val="007F3757"/>
    <w:rsid w:val="00836266"/>
    <w:rsid w:val="00882BF4"/>
    <w:rsid w:val="008E07D4"/>
    <w:rsid w:val="008F3D4C"/>
    <w:rsid w:val="00930590"/>
    <w:rsid w:val="00955BFB"/>
    <w:rsid w:val="009961E1"/>
    <w:rsid w:val="009A0D0B"/>
    <w:rsid w:val="009A3BC7"/>
    <w:rsid w:val="009D39CB"/>
    <w:rsid w:val="009E42E0"/>
    <w:rsid w:val="00A0108D"/>
    <w:rsid w:val="00A101A0"/>
    <w:rsid w:val="00A17B90"/>
    <w:rsid w:val="00A571B1"/>
    <w:rsid w:val="00A75A90"/>
    <w:rsid w:val="00A75B30"/>
    <w:rsid w:val="00AB0668"/>
    <w:rsid w:val="00AB7DD2"/>
    <w:rsid w:val="00AF2628"/>
    <w:rsid w:val="00B456EF"/>
    <w:rsid w:val="00B64AE0"/>
    <w:rsid w:val="00BA6443"/>
    <w:rsid w:val="00BE2B91"/>
    <w:rsid w:val="00C5301C"/>
    <w:rsid w:val="00C8286B"/>
    <w:rsid w:val="00C84066"/>
    <w:rsid w:val="00CB1FE4"/>
    <w:rsid w:val="00CF187B"/>
    <w:rsid w:val="00D530F1"/>
    <w:rsid w:val="00D60D26"/>
    <w:rsid w:val="00D63B7D"/>
    <w:rsid w:val="00D72324"/>
    <w:rsid w:val="00DB071B"/>
    <w:rsid w:val="00E0418E"/>
    <w:rsid w:val="00E40D36"/>
    <w:rsid w:val="00E50F68"/>
    <w:rsid w:val="00E64C0B"/>
    <w:rsid w:val="00E83231"/>
    <w:rsid w:val="00E86E76"/>
    <w:rsid w:val="00EB3054"/>
    <w:rsid w:val="00EB56CC"/>
    <w:rsid w:val="00F13CE6"/>
    <w:rsid w:val="00F43D60"/>
    <w:rsid w:val="00FC07CA"/>
    <w:rsid w:val="00FD520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1C7E99"/>
  <w15:chartTrackingRefBased/>
  <w15:docId w15:val="{7583244A-EBE2-428F-89E3-21BC4132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E60"/>
    <w:pPr>
      <w:tabs>
        <w:tab w:val="center" w:pos="4320"/>
        <w:tab w:val="right" w:pos="8640"/>
      </w:tabs>
      <w:spacing w:after="0" w:line="240" w:lineRule="auto"/>
    </w:pPr>
  </w:style>
  <w:style w:type="character" w:customStyle="1" w:styleId="a4">
    <w:name w:val="כותרת עליונה תו"/>
    <w:basedOn w:val="a0"/>
    <w:link w:val="a3"/>
    <w:uiPriority w:val="99"/>
    <w:rsid w:val="00050E60"/>
  </w:style>
  <w:style w:type="paragraph" w:styleId="a5">
    <w:name w:val="footer"/>
    <w:basedOn w:val="a"/>
    <w:link w:val="a6"/>
    <w:uiPriority w:val="99"/>
    <w:unhideWhenUsed/>
    <w:rsid w:val="00050E60"/>
    <w:pPr>
      <w:tabs>
        <w:tab w:val="center" w:pos="4320"/>
        <w:tab w:val="right" w:pos="8640"/>
      </w:tabs>
      <w:spacing w:after="0" w:line="240" w:lineRule="auto"/>
    </w:pPr>
  </w:style>
  <w:style w:type="character" w:customStyle="1" w:styleId="a6">
    <w:name w:val="כותרת תחתונה תו"/>
    <w:basedOn w:val="a0"/>
    <w:link w:val="a5"/>
    <w:uiPriority w:val="99"/>
    <w:rsid w:val="00050E60"/>
  </w:style>
  <w:style w:type="paragraph" w:styleId="a7">
    <w:name w:val="List Paragraph"/>
    <w:basedOn w:val="a"/>
    <w:uiPriority w:val="34"/>
    <w:qFormat/>
    <w:rsid w:val="00836266"/>
    <w:pPr>
      <w:ind w:left="720"/>
      <w:contextualSpacing/>
    </w:pPr>
  </w:style>
  <w:style w:type="paragraph" w:styleId="NormalWeb">
    <w:name w:val="Normal (Web)"/>
    <w:basedOn w:val="a"/>
    <w:uiPriority w:val="99"/>
    <w:unhideWhenUsed/>
    <w:rsid w:val="008362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36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4299</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Ofir Gil</dc:creator>
  <cp:keywords/>
  <dc:description/>
  <cp:lastModifiedBy>Anat Hait</cp:lastModifiedBy>
  <cp:revision>2</cp:revision>
  <dcterms:created xsi:type="dcterms:W3CDTF">2020-05-06T06:52:00Z</dcterms:created>
  <dcterms:modified xsi:type="dcterms:W3CDTF">2020-05-06T06:52:00Z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Eng">
    <vt:lpwstr>03 במאי 2020</vt:lpwstr>
  </property>
  <property fmtid="{D5CDD505-2E9C-101B-9397-08002B2CF9AE}" pid="3" name="DocDateEng2">
    <vt:lpwstr>03.05.2020</vt:lpwstr>
  </property>
  <property fmtid="{D5CDD505-2E9C-101B-9397-08002B2CF9AE}" pid="4" name="DocDateHeb">
    <vt:lpwstr>ט' באייר תש"פ</vt:lpwstr>
  </property>
  <property fmtid="{D5CDD505-2E9C-101B-9397-08002B2CF9AE}" pid="5" name="DocDateHebFull">
    <vt:lpwstr>יום ראשון, ט' באייר תש"פ</vt:lpwstr>
  </property>
  <property fmtid="{D5CDD505-2E9C-101B-9397-08002B2CF9AE}" pid="6" name="DocNumber">
    <vt:lpwstr>1100-0005-2020-678829</vt:lpwstr>
  </property>
  <property fmtid="{D5CDD505-2E9C-101B-9397-08002B2CF9AE}" pid="7" name="DocObjectName">
    <vt:lpwstr>קורונה - הנחיות לפתיחת צימרים</vt:lpwstr>
  </property>
  <property fmtid="{D5CDD505-2E9C-101B-9397-08002B2CF9AE}" pid="8" name="DocKeywords">
    <vt:lpwstr/>
  </property>
  <property fmtid="{D5CDD505-2E9C-101B-9397-08002B2CF9AE}" pid="9" name="DocOwner">
    <vt:lpwstr>Anat Ahronson</vt:lpwstr>
  </property>
  <property fmtid="{D5CDD505-2E9C-101B-9397-08002B2CF9AE}" pid="10" name="DocRecipients">
    <vt:lpwstr/>
  </property>
  <property fmtid="{D5CDD505-2E9C-101B-9397-08002B2CF9AE}" pid="11" name="DocRecipientsName">
    <vt:lpwstr/>
  </property>
  <property fmtid="{D5CDD505-2E9C-101B-9397-08002B2CF9AE}" pid="12" name="DocRecipientsJobTitle">
    <vt:lpwstr/>
  </property>
  <property fmtid="{D5CDD505-2E9C-101B-9397-08002B2CF9AE}" pid="13" name="DocToName">
    <vt:lpwstr/>
  </property>
  <property fmtid="{D5CDD505-2E9C-101B-9397-08002B2CF9AE}" pid="14" name="DocTo">
    <vt:lpwstr/>
  </property>
  <property fmtid="{D5CDD505-2E9C-101B-9397-08002B2CF9AE}" pid="15" name="DocToJobTitle">
    <vt:lpwstr/>
  </property>
  <property fmtid="{D5CDD505-2E9C-101B-9397-08002B2CF9AE}" pid="16" name="DocToPhone">
    <vt:lpwstr/>
  </property>
  <property fmtid="{D5CDD505-2E9C-101B-9397-08002B2CF9AE}" pid="17" name="DocToAddress">
    <vt:lpwstr/>
  </property>
  <property fmtid="{D5CDD505-2E9C-101B-9397-08002B2CF9AE}" pid="18" name="DocToBusinessFaxNumber">
    <vt:lpwstr/>
  </property>
  <property fmtid="{D5CDD505-2E9C-101B-9397-08002B2CF9AE}" pid="19" name="DocToNameJobTitleAddress">
    <vt:lpwstr/>
  </property>
  <property fmtid="{D5CDD505-2E9C-101B-9397-08002B2CF9AE}" pid="20" name="DocToNameJobTitle">
    <vt:lpwstr/>
  </property>
  <property fmtid="{D5CDD505-2E9C-101B-9397-08002B2CF9AE}" pid="21" name="DocSenderName">
    <vt:lpwstr>  _x000d_  _x000d_Shihor Aronson Anat דוברת המשרד_x000d_</vt:lpwstr>
  </property>
  <property fmtid="{D5CDD505-2E9C-101B-9397-08002B2CF9AE}" pid="22" name="DocSender">
    <vt:lpwstr>  _x000d_  _x000d_ Shihor Aronson Anat_x000d_</vt:lpwstr>
  </property>
  <property fmtid="{D5CDD505-2E9C-101B-9397-08002B2CF9AE}" pid="23" name="DocSenderNameJobTitle">
    <vt:lpwstr>  - , _x000d_  - , _x000d_Shihor Aronson Anat - דוברת המשרד, Ministry Spokesperson_x000d_</vt:lpwstr>
  </property>
  <property fmtid="{D5CDD505-2E9C-101B-9397-08002B2CF9AE}" pid="24" name="DocSenderPhone">
    <vt:lpwstr>_x000d__x000d_02-6664203_x000d_</vt:lpwstr>
  </property>
  <property fmtid="{D5CDD505-2E9C-101B-9397-08002B2CF9AE}" pid="25" name="DocSenderFax">
    <vt:lpwstr>_x000d__x000d__x000d_</vt:lpwstr>
  </property>
  <property fmtid="{D5CDD505-2E9C-101B-9397-08002B2CF9AE}" pid="26" name="DocSenderAddress">
    <vt:lpwstr> _x000d_ _x000d_בנק ישראל 5, ת.ד. 1018, ירושלים, 9110901 5 Bank Israel Street, POB 1018, Jerusalem 9110901_x000d_</vt:lpwstr>
  </property>
  <property fmtid="{D5CDD505-2E9C-101B-9397-08002B2CF9AE}" pid="27" name="DocSenderJobTitle">
    <vt:lpwstr>_x000d__x000d_דוברת המשרד_x000d_</vt:lpwstr>
  </property>
  <property fmtid="{D5CDD505-2E9C-101B-9397-08002B2CF9AE}" pid="28" name="DocSenderStreetAddress">
    <vt:lpwstr>_x000d__x000d_בנק ישראל 5, ת.ד. 1018, ירושלים, 9110901_x000d_</vt:lpwstr>
  </property>
  <property fmtid="{D5CDD505-2E9C-101B-9397-08002B2CF9AE}" pid="29" name="DocSenderDepartment">
    <vt:lpwstr>_x000d__x000d_דובר וממונה על יחסי ציבור_x000d_</vt:lpwstr>
  </property>
  <property fmtid="{D5CDD505-2E9C-101B-9397-08002B2CF9AE}" pid="30" name="DocFolder">
    <vt:lpwstr>דוברות</vt:lpwstr>
  </property>
  <property fmtid="{D5CDD505-2E9C-101B-9397-08002B2CF9AE}" pid="31" name="DocFolderId">
    <vt:lpwstr>1100-0005-2016-000024</vt:lpwstr>
  </property>
  <property fmtid="{D5CDD505-2E9C-101B-9397-08002B2CF9AE}" pid="32" name="DocProperty1">
    <vt:lpwstr/>
  </property>
  <property fmtid="{D5CDD505-2E9C-101B-9397-08002B2CF9AE}" pid="33" name="DocProperty2">
    <vt:lpwstr/>
  </property>
</Properties>
</file>