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48D" w14:textId="71FA7B7A" w:rsidR="00FC68E5" w:rsidRPr="00A24A7F" w:rsidRDefault="00044D05" w:rsidP="00382DDD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  <w:sz w:val="20"/>
          <w:szCs w:val="20"/>
          <w:rtl/>
        </w:rPr>
      </w:pPr>
      <w:r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>2</w:t>
      </w:r>
      <w:r w:rsidR="00382DDD">
        <w:rPr>
          <w:rStyle w:val="normaltextrun"/>
          <w:rFonts w:asciiTheme="minorBidi" w:hAnsiTheme="minorBidi" w:cstheme="minorBidi" w:hint="cs"/>
          <w:sz w:val="20"/>
          <w:szCs w:val="20"/>
          <w:rtl/>
        </w:rPr>
        <w:t>8</w:t>
      </w:r>
      <w:r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 xml:space="preserve"> ס</w:t>
      </w:r>
      <w:r w:rsidR="00FC68E5"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>פטמבר 2022</w:t>
      </w:r>
      <w:r w:rsidR="00FC68E5" w:rsidRPr="00A24A7F">
        <w:rPr>
          <w:rStyle w:val="scxw92826818"/>
          <w:rFonts w:asciiTheme="minorBidi" w:hAnsiTheme="minorBidi" w:cstheme="minorBidi"/>
          <w:sz w:val="20"/>
          <w:szCs w:val="20"/>
          <w:rtl/>
        </w:rPr>
        <w:t> </w:t>
      </w:r>
      <w:r w:rsidR="00FC68E5" w:rsidRPr="00A24A7F">
        <w:rPr>
          <w:rFonts w:asciiTheme="minorBidi" w:hAnsiTheme="minorBidi" w:cstheme="minorBidi"/>
          <w:sz w:val="20"/>
          <w:szCs w:val="20"/>
          <w:rtl/>
        </w:rPr>
        <w:br/>
      </w:r>
      <w:r w:rsidR="00C95A7F">
        <w:rPr>
          <w:rStyle w:val="normaltextrun"/>
          <w:rFonts w:asciiTheme="minorBidi" w:hAnsiTheme="minorBidi" w:cstheme="minorBidi" w:hint="cs"/>
          <w:sz w:val="20"/>
          <w:szCs w:val="20"/>
          <w:rtl/>
        </w:rPr>
        <w:t>ג' תשרי</w:t>
      </w:r>
      <w:r w:rsidR="00FC68E5" w:rsidRPr="00A24A7F">
        <w:rPr>
          <w:rStyle w:val="normaltextrun"/>
          <w:rFonts w:asciiTheme="minorBidi" w:hAnsiTheme="minorBidi" w:cstheme="minorBidi"/>
          <w:sz w:val="20"/>
          <w:szCs w:val="20"/>
          <w:rtl/>
        </w:rPr>
        <w:t xml:space="preserve"> תשפ״</w:t>
      </w:r>
      <w:r w:rsidR="00C95A7F">
        <w:rPr>
          <w:rStyle w:val="normaltextrun"/>
          <w:rFonts w:asciiTheme="minorBidi" w:hAnsiTheme="minorBidi" w:cstheme="minorBidi" w:hint="cs"/>
          <w:sz w:val="20"/>
          <w:szCs w:val="20"/>
          <w:rtl/>
        </w:rPr>
        <w:t>ג</w:t>
      </w:r>
      <w:r w:rsidR="00FC68E5" w:rsidRPr="00A24A7F">
        <w:rPr>
          <w:rStyle w:val="eop"/>
          <w:rFonts w:asciiTheme="minorBidi" w:hAnsiTheme="minorBidi" w:cstheme="minorBidi"/>
          <w:sz w:val="20"/>
          <w:szCs w:val="20"/>
          <w:rtl/>
        </w:rPr>
        <w:t> </w:t>
      </w:r>
    </w:p>
    <w:p w14:paraId="6E0DEC0D" w14:textId="77777777" w:rsidR="00FC68E5" w:rsidRPr="00A24A7F" w:rsidRDefault="00FC68E5" w:rsidP="00382DDD">
      <w:pPr>
        <w:pStyle w:val="paragraph"/>
        <w:bidi/>
        <w:spacing w:before="0" w:beforeAutospacing="0" w:after="0" w:afterAutospacing="0"/>
        <w:textAlignment w:val="baseline"/>
        <w:rPr>
          <w:rFonts w:asciiTheme="minorBidi" w:hAnsiTheme="minorBidi" w:cstheme="minorBidi"/>
        </w:rPr>
      </w:pPr>
    </w:p>
    <w:p w14:paraId="19C86A7B" w14:textId="77777777" w:rsidR="00D46CEF" w:rsidRPr="00C95A7F" w:rsidRDefault="00D46CEF" w:rsidP="00382DDD">
      <w:pPr>
        <w:pStyle w:val="paragraph"/>
        <w:bidi/>
        <w:spacing w:before="120" w:beforeAutospacing="0" w:after="120" w:afterAutospacing="0" w:line="276" w:lineRule="auto"/>
        <w:textAlignment w:val="baseline"/>
        <w:rPr>
          <w:rFonts w:asciiTheme="minorBidi" w:hAnsiTheme="minorBidi" w:cstheme="minorBidi"/>
          <w:b/>
          <w:bCs/>
          <w:rtl/>
        </w:rPr>
      </w:pPr>
    </w:p>
    <w:p w14:paraId="57B58E2C" w14:textId="4EFE300F" w:rsidR="00382DDD" w:rsidRDefault="00382DDD" w:rsidP="00382DDD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הודעה לעיתונות -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פרסום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נתונים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מדאיגים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של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proofErr w:type="spellStart"/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הלמ"ס</w:t>
      </w:r>
      <w:proofErr w:type="spellEnd"/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בעניין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ירידה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בפעילות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u w:val="single"/>
          <w:rtl/>
        </w:rPr>
        <w:t>לישראל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 </w:t>
      </w:r>
      <w:r w:rsidRPr="00382DDD">
        <w:rPr>
          <w:rStyle w:val="eop"/>
          <w:rFonts w:asciiTheme="minorHAnsi" w:hAnsiTheme="minorHAnsi" w:cstheme="minorHAnsi"/>
          <w:b/>
          <w:bCs/>
          <w:sz w:val="28"/>
          <w:szCs w:val="28"/>
          <w:u w:val="single"/>
          <w:rtl/>
        </w:rPr>
        <w:t> </w:t>
      </w:r>
    </w:p>
    <w:p w14:paraId="088695F4" w14:textId="77777777" w:rsidR="00501650" w:rsidRDefault="00501650" w:rsidP="00501650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14:paraId="799FE46F" w14:textId="4E6E4212" w:rsidR="00501650" w:rsidRPr="00501650" w:rsidRDefault="00501650" w:rsidP="00501650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01650">
        <w:rPr>
          <w:rFonts w:asciiTheme="minorHAnsi" w:hAnsiTheme="minorHAnsi" w:cstheme="minorHAnsi" w:hint="cs"/>
          <w:sz w:val="28"/>
          <w:szCs w:val="28"/>
          <w:rtl/>
        </w:rPr>
        <w:t xml:space="preserve">יוסי </w:t>
      </w:r>
      <w:proofErr w:type="spellStart"/>
      <w:r w:rsidRPr="00501650">
        <w:rPr>
          <w:rFonts w:asciiTheme="minorHAnsi" w:hAnsiTheme="minorHAnsi" w:cstheme="minorHAnsi" w:hint="cs"/>
          <w:sz w:val="28"/>
          <w:szCs w:val="28"/>
          <w:rtl/>
        </w:rPr>
        <w:t>פתאל</w:t>
      </w:r>
      <w:proofErr w:type="spellEnd"/>
      <w:r w:rsidRPr="00501650">
        <w:rPr>
          <w:rFonts w:asciiTheme="minorHAnsi" w:hAnsiTheme="minorHAnsi" w:cstheme="minorHAnsi" w:hint="cs"/>
          <w:sz w:val="28"/>
          <w:szCs w:val="28"/>
          <w:rtl/>
        </w:rPr>
        <w:t xml:space="preserve"> מנכ"ל הלשכה: </w:t>
      </w:r>
    </w:p>
    <w:p w14:paraId="6B1C0054" w14:textId="469124EB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הנתונים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שפרסמה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היום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הלשכה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המרכזית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לסטטיסטיקה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מוכיחים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שענף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עדיין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שרוי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="00C95A7F">
        <w:rPr>
          <w:rStyle w:val="spellingerror"/>
          <w:rFonts w:asciiTheme="minorHAnsi" w:hAnsiTheme="minorHAnsi" w:cstheme="minorHAnsi" w:hint="cs"/>
          <w:b/>
          <w:bCs/>
          <w:sz w:val="28"/>
          <w:szCs w:val="28"/>
          <w:rtl/>
        </w:rPr>
        <w:t>ב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משבר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עמוק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וזאת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למרות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האווירה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האופטימית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השורה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בכל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עבר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 </w:t>
      </w:r>
      <w:r w:rsidRPr="00382DDD">
        <w:rPr>
          <w:rStyle w:val="eop"/>
          <w:rFonts w:asciiTheme="minorHAnsi" w:hAnsiTheme="minorHAnsi" w:cstheme="minorHAnsi"/>
          <w:b/>
          <w:bCs/>
          <w:sz w:val="28"/>
          <w:szCs w:val="28"/>
          <w:rtl/>
        </w:rPr>
        <w:t> </w:t>
      </w:r>
    </w:p>
    <w:p w14:paraId="2C458842" w14:textId="6EF230D9" w:rsid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על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פי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הנתונים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תנועת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בחודשים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ינואר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עד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אוגוסט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</w:rPr>
        <w:t>2022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עומדת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על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</w:rPr>
        <w:t>52%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בלבד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מהיקפה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בתקופה</w:t>
      </w:r>
      <w:r w:rsidRPr="00382DDD">
        <w:rPr>
          <w:rStyle w:val="normaltextrun"/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המקביל</w:t>
      </w:r>
      <w:r w:rsidRPr="00382DDD">
        <w:rPr>
          <w:rStyle w:val="spellingerror"/>
          <w:rFonts w:asciiTheme="minorHAnsi" w:hAnsiTheme="minorHAnsi" w:cstheme="minorHAnsi"/>
          <w:b/>
          <w:bCs/>
          <w:sz w:val="28"/>
          <w:szCs w:val="28"/>
          <w:rtl/>
        </w:rPr>
        <w:t>ה ב 2019</w:t>
      </w:r>
      <w:r>
        <w:rPr>
          <w:rStyle w:val="normaltextrun"/>
          <w:rFonts w:asciiTheme="minorHAnsi" w:hAnsiTheme="minorHAnsi" w:cstheme="minorHAnsi" w:hint="cs"/>
          <w:sz w:val="28"/>
          <w:szCs w:val="28"/>
          <w:rtl/>
        </w:rPr>
        <w:t>.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> </w:t>
      </w:r>
      <w:r w:rsidRPr="00382DDD">
        <w:rPr>
          <w:rStyle w:val="eop"/>
          <w:rFonts w:asciiTheme="minorHAnsi" w:hAnsiTheme="minorHAnsi" w:cstheme="minorHAnsi"/>
          <w:sz w:val="28"/>
          <w:szCs w:val="28"/>
          <w:rtl/>
        </w:rPr>
        <w:t> </w:t>
      </w:r>
    </w:p>
    <w:p w14:paraId="5C48D4E4" w14:textId="77777777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</w:p>
    <w:p w14:paraId="02891BA1" w14:textId="3CFE4603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אין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מדובר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בעוד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נתון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סטטיסטי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יבש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!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מאחוריו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עומדת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פגיעה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חמורה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דווקא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באזורי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הפריפריה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במקומות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שפרנסתם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תלויה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כמעט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לחלוטין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בתנועת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תיירים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מחול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ערים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כמו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נצרת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טבריה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עכו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ועוד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>. </w:t>
      </w:r>
      <w:r w:rsidRPr="00382DDD">
        <w:rPr>
          <w:rStyle w:val="eop"/>
          <w:rFonts w:asciiTheme="minorHAnsi" w:hAnsiTheme="minorHAnsi" w:cstheme="minorHAnsi"/>
          <w:sz w:val="28"/>
          <w:szCs w:val="28"/>
          <w:rtl/>
        </w:rPr>
        <w:t> </w:t>
      </w:r>
    </w:p>
    <w:p w14:paraId="60F5A62F" w14:textId="3CC5B65E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מייצרת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</w:rPr>
        <w:t>כ -10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אחוז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ממקומות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העבודה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בפריפריה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לבדה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וזאת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בהשקעה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כמעט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אפסית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המדינה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ביצירת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מקומות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עבודה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אלה</w:t>
      </w:r>
      <w:r w:rsidR="00010342">
        <w:rPr>
          <w:rStyle w:val="normaltextrun"/>
          <w:rFonts w:asciiTheme="minorHAnsi" w:hAnsiTheme="minorHAnsi" w:cstheme="minorHAnsi" w:hint="cs"/>
          <w:sz w:val="28"/>
          <w:szCs w:val="28"/>
          <w:rtl/>
        </w:rPr>
        <w:t>.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כל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</w:rPr>
        <w:t>30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תיירים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הנכנסים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לישראל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שווים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משרה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אחת</w:t>
      </w:r>
      <w:r w:rsidR="008E649A">
        <w:rPr>
          <w:rStyle w:val="normaltextrun"/>
          <w:rFonts w:asciiTheme="minorHAnsi" w:hAnsiTheme="minorHAnsi" w:cstheme="minorHAnsi" w:hint="cs"/>
          <w:sz w:val="28"/>
          <w:szCs w:val="28"/>
          <w:rtl/>
        </w:rPr>
        <w:t>.</w:t>
      </w:r>
      <w:r w:rsidRPr="00382DDD">
        <w:rPr>
          <w:rStyle w:val="eop"/>
          <w:rFonts w:asciiTheme="minorHAnsi" w:hAnsiTheme="minorHAnsi" w:cstheme="minorHAnsi"/>
          <w:sz w:val="28"/>
          <w:szCs w:val="28"/>
          <w:rtl/>
        </w:rPr>
        <w:t> </w:t>
      </w:r>
    </w:p>
    <w:p w14:paraId="4AF549D8" w14:textId="007A2022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עבור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ירידה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</w:rPr>
        <w:t>25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אחוז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בהיקף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הפעילות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הכלכלית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בחודשים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ינואר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פברואר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חוקקה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המדינה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חוק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האומיקרון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לפיצוי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העסקים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בישראל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.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לעומת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זאת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בתחום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אנחנו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חווים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ירידה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מתמשכת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למעלה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</w:rPr>
        <w:t>מ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</w:rPr>
        <w:t>50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אחוז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!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אך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המדינה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מתעלמת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ומפזרת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הודעות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כאילו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השגרה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חזרה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בתיירות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לישראל</w:t>
      </w:r>
      <w:r w:rsidR="007C7B8D">
        <w:rPr>
          <w:rStyle w:val="normaltextrun"/>
          <w:rFonts w:asciiTheme="minorHAnsi" w:hAnsiTheme="minorHAnsi" w:cstheme="minorHAnsi" w:hint="cs"/>
          <w:sz w:val="28"/>
          <w:szCs w:val="28"/>
          <w:rtl/>
        </w:rPr>
        <w:t>,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אמירות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אלו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של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הממשלה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אינן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נטועות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בעובדות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ובמספרים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.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יתרה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מכך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-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הבטחות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והחלטות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ממשלה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לסיוע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לתחום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התיירות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הנכנסת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לא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יוצאות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הפועל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.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הממשלה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מפקירה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את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התחום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ומתעמרת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בכל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העוסקים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בתיירות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נכנסת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,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ובתושבי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הפריפריה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 xml:space="preserve"> </w:t>
      </w:r>
      <w:r w:rsidRPr="00382DDD">
        <w:rPr>
          <w:rStyle w:val="spellingerror"/>
          <w:rFonts w:asciiTheme="minorHAnsi" w:hAnsiTheme="minorHAnsi" w:cstheme="minorHAnsi"/>
          <w:sz w:val="28"/>
          <w:szCs w:val="28"/>
          <w:rtl/>
        </w:rPr>
        <w:t>בפרט</w:t>
      </w:r>
      <w:r w:rsidRPr="00382DDD">
        <w:rPr>
          <w:rStyle w:val="normaltextrun"/>
          <w:rFonts w:asciiTheme="minorHAnsi" w:hAnsiTheme="minorHAnsi" w:cstheme="minorHAnsi"/>
          <w:sz w:val="28"/>
          <w:szCs w:val="28"/>
          <w:rtl/>
          <w:lang w:bidi="ar-SA"/>
        </w:rPr>
        <w:t>.</w:t>
      </w:r>
      <w:r w:rsidRPr="00382DDD">
        <w:rPr>
          <w:rStyle w:val="eop"/>
          <w:rFonts w:asciiTheme="minorHAnsi" w:hAnsiTheme="minorHAnsi" w:cstheme="minorHAnsi"/>
          <w:sz w:val="28"/>
          <w:szCs w:val="28"/>
          <w:rtl/>
        </w:rPr>
        <w:t> </w:t>
      </w:r>
    </w:p>
    <w:p w14:paraId="3F1EBC1C" w14:textId="77777777" w:rsidR="00382DDD" w:rsidRPr="00382DDD" w:rsidRDefault="00382DDD" w:rsidP="00382DDD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8"/>
          <w:szCs w:val="28"/>
          <w:rtl/>
        </w:rPr>
      </w:pPr>
      <w:r w:rsidRPr="00382DDD">
        <w:rPr>
          <w:rStyle w:val="eop"/>
          <w:rFonts w:asciiTheme="minorHAnsi" w:hAnsiTheme="minorHAnsi" w:cstheme="minorHAnsi"/>
          <w:sz w:val="28"/>
          <w:szCs w:val="28"/>
          <w:rtl/>
        </w:rPr>
        <w:t> </w:t>
      </w:r>
    </w:p>
    <w:p w14:paraId="71E07366" w14:textId="4AB802B2" w:rsidR="00A1597E" w:rsidRPr="00382DDD" w:rsidRDefault="00A1597E" w:rsidP="00382DDD">
      <w:pPr>
        <w:tabs>
          <w:tab w:val="left" w:pos="6211"/>
        </w:tabs>
        <w:bidi/>
        <w:spacing w:before="120" w:line="276" w:lineRule="auto"/>
        <w:rPr>
          <w:rFonts w:cstheme="minorHAnsi"/>
          <w:sz w:val="28"/>
          <w:szCs w:val="28"/>
          <w:rtl/>
        </w:rPr>
      </w:pPr>
    </w:p>
    <w:p w14:paraId="104C3D36" w14:textId="77777777" w:rsidR="00A1597E" w:rsidRPr="0073006D" w:rsidRDefault="00A1597E" w:rsidP="00A1597E">
      <w:pPr>
        <w:tabs>
          <w:tab w:val="left" w:pos="6211"/>
        </w:tabs>
        <w:bidi/>
        <w:spacing w:before="120" w:line="276" w:lineRule="auto"/>
        <w:rPr>
          <w:rFonts w:asciiTheme="minorBidi" w:hAnsiTheme="minorBidi"/>
          <w:sz w:val="24"/>
          <w:szCs w:val="24"/>
          <w:rtl/>
        </w:rPr>
      </w:pPr>
    </w:p>
    <w:sectPr w:rsidR="00A1597E" w:rsidRPr="0073006D" w:rsidSect="00FC68E5">
      <w:headerReference w:type="default" r:id="rId11"/>
      <w:footerReference w:type="default" r:id="rId12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E0C3" w14:textId="77777777" w:rsidR="0035773E" w:rsidRDefault="0035773E">
      <w:r>
        <w:separator/>
      </w:r>
    </w:p>
  </w:endnote>
  <w:endnote w:type="continuationSeparator" w:id="0">
    <w:p w14:paraId="1FFA4CC2" w14:textId="77777777" w:rsidR="0035773E" w:rsidRDefault="003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903" w14:textId="77777777" w:rsidR="009B3C21" w:rsidRDefault="009B3C21">
    <w:pPr>
      <w:pStyle w:val="HeaderFooter"/>
      <w:tabs>
        <w:tab w:val="clear" w:pos="9020"/>
        <w:tab w:val="center" w:pos="5953"/>
        <w:tab w:val="right" w:pos="11906"/>
      </w:tabs>
    </w:pPr>
    <w:r w:rsidRPr="00290C3F">
      <w:rPr>
        <w:noProof/>
      </w:rPr>
      <w:drawing>
        <wp:anchor distT="0" distB="0" distL="114300" distR="114300" simplePos="0" relativeHeight="251659264" behindDoc="0" locked="0" layoutInCell="1" allowOverlap="1" wp14:anchorId="209FA210" wp14:editId="2719031A">
          <wp:simplePos x="0" y="0"/>
          <wp:positionH relativeFrom="page">
            <wp:posOffset>-28575</wp:posOffset>
          </wp:positionH>
          <wp:positionV relativeFrom="page">
            <wp:posOffset>9020175</wp:posOffset>
          </wp:positionV>
          <wp:extent cx="7600950" cy="1676400"/>
          <wp:effectExtent l="0" t="0" r="0" b="0"/>
          <wp:wrapTopAndBottom/>
          <wp:docPr id="2" name="officeArt objec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4B893" w14:textId="77777777" w:rsidR="00FB454F" w:rsidRDefault="00E8009C">
    <w:pPr>
      <w:pStyle w:val="HeaderFooter"/>
      <w:tabs>
        <w:tab w:val="clear" w:pos="9020"/>
        <w:tab w:val="center" w:pos="5953"/>
        <w:tab w:val="right" w:pos="119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97E2" w14:textId="77777777" w:rsidR="0035773E" w:rsidRDefault="0035773E">
      <w:r>
        <w:separator/>
      </w:r>
    </w:p>
  </w:footnote>
  <w:footnote w:type="continuationSeparator" w:id="0">
    <w:p w14:paraId="7455FA41" w14:textId="77777777" w:rsidR="0035773E" w:rsidRDefault="0035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12BA" w14:textId="00BB82CD" w:rsidR="00FB454F" w:rsidRDefault="006075B2">
    <w:pPr>
      <w:pStyle w:val="HeaderFooter"/>
      <w:tabs>
        <w:tab w:val="clear" w:pos="9020"/>
        <w:tab w:val="center" w:pos="5953"/>
        <w:tab w:val="right" w:pos="119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1DAA811" wp14:editId="74BC4862">
          <wp:simplePos x="0" y="0"/>
          <wp:positionH relativeFrom="column">
            <wp:posOffset>-440724</wp:posOffset>
          </wp:positionH>
          <wp:positionV relativeFrom="paragraph">
            <wp:posOffset>-16476</wp:posOffset>
          </wp:positionV>
          <wp:extent cx="7878678" cy="2032909"/>
          <wp:effectExtent l="0" t="0" r="8255" b="5715"/>
          <wp:wrapTight wrapText="bothSides">
            <wp:wrapPolygon edited="0">
              <wp:start x="0" y="0"/>
              <wp:lineTo x="0" y="21458"/>
              <wp:lineTo x="21570" y="21458"/>
              <wp:lineTo x="21570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8678" cy="203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0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8CA"/>
    <w:multiLevelType w:val="hybridMultilevel"/>
    <w:tmpl w:val="21FE7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5FF6"/>
    <w:multiLevelType w:val="hybridMultilevel"/>
    <w:tmpl w:val="3C945FE2"/>
    <w:lvl w:ilvl="0" w:tplc="0409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8105D8"/>
    <w:multiLevelType w:val="hybridMultilevel"/>
    <w:tmpl w:val="7832944E"/>
    <w:lvl w:ilvl="0" w:tplc="E884B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36F"/>
    <w:multiLevelType w:val="hybridMultilevel"/>
    <w:tmpl w:val="E914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04C0"/>
    <w:multiLevelType w:val="hybridMultilevel"/>
    <w:tmpl w:val="6536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8FD"/>
    <w:multiLevelType w:val="hybridMultilevel"/>
    <w:tmpl w:val="0F9ACFD4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28CA08B3"/>
    <w:multiLevelType w:val="hybridMultilevel"/>
    <w:tmpl w:val="FC20F572"/>
    <w:lvl w:ilvl="0" w:tplc="AF1C4A1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B727519"/>
    <w:multiLevelType w:val="hybridMultilevel"/>
    <w:tmpl w:val="4B86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6ED2"/>
    <w:multiLevelType w:val="hybridMultilevel"/>
    <w:tmpl w:val="CB00543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56272"/>
    <w:multiLevelType w:val="hybridMultilevel"/>
    <w:tmpl w:val="EF60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09DF"/>
    <w:multiLevelType w:val="hybridMultilevel"/>
    <w:tmpl w:val="B80C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87D69"/>
    <w:multiLevelType w:val="hybridMultilevel"/>
    <w:tmpl w:val="F20A175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CF81BE3"/>
    <w:multiLevelType w:val="hybridMultilevel"/>
    <w:tmpl w:val="DDB6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70893">
    <w:abstractNumId w:val="3"/>
  </w:num>
  <w:num w:numId="2" w16cid:durableId="1210456593">
    <w:abstractNumId w:val="4"/>
  </w:num>
  <w:num w:numId="3" w16cid:durableId="391319072">
    <w:abstractNumId w:val="1"/>
  </w:num>
  <w:num w:numId="4" w16cid:durableId="305673381">
    <w:abstractNumId w:val="5"/>
  </w:num>
  <w:num w:numId="5" w16cid:durableId="1657105583">
    <w:abstractNumId w:val="8"/>
  </w:num>
  <w:num w:numId="6" w16cid:durableId="2139756130">
    <w:abstractNumId w:val="11"/>
  </w:num>
  <w:num w:numId="7" w16cid:durableId="1660573388">
    <w:abstractNumId w:val="10"/>
  </w:num>
  <w:num w:numId="8" w16cid:durableId="273832719">
    <w:abstractNumId w:val="6"/>
  </w:num>
  <w:num w:numId="9" w16cid:durableId="121509677">
    <w:abstractNumId w:val="9"/>
  </w:num>
  <w:num w:numId="10" w16cid:durableId="2092312765">
    <w:abstractNumId w:val="7"/>
  </w:num>
  <w:num w:numId="11" w16cid:durableId="620184480">
    <w:abstractNumId w:val="2"/>
  </w:num>
  <w:num w:numId="12" w16cid:durableId="582951741">
    <w:abstractNumId w:val="12"/>
  </w:num>
  <w:num w:numId="13" w16cid:durableId="96608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E"/>
    <w:rsid w:val="00003351"/>
    <w:rsid w:val="00010342"/>
    <w:rsid w:val="00033D87"/>
    <w:rsid w:val="00044D05"/>
    <w:rsid w:val="0006188E"/>
    <w:rsid w:val="00082E62"/>
    <w:rsid w:val="000A4C1C"/>
    <w:rsid w:val="000D4149"/>
    <w:rsid w:val="00103C12"/>
    <w:rsid w:val="00105C18"/>
    <w:rsid w:val="00193BFB"/>
    <w:rsid w:val="001A768B"/>
    <w:rsid w:val="00290C3F"/>
    <w:rsid w:val="00342A39"/>
    <w:rsid w:val="0035773E"/>
    <w:rsid w:val="00382DDD"/>
    <w:rsid w:val="0038500A"/>
    <w:rsid w:val="003868CC"/>
    <w:rsid w:val="003A1ECD"/>
    <w:rsid w:val="004142AA"/>
    <w:rsid w:val="0048002E"/>
    <w:rsid w:val="00496714"/>
    <w:rsid w:val="00501650"/>
    <w:rsid w:val="005077CD"/>
    <w:rsid w:val="005D5A5D"/>
    <w:rsid w:val="005F262F"/>
    <w:rsid w:val="005F3772"/>
    <w:rsid w:val="006075B2"/>
    <w:rsid w:val="00630A7A"/>
    <w:rsid w:val="00645D9A"/>
    <w:rsid w:val="006F3A8A"/>
    <w:rsid w:val="007047A9"/>
    <w:rsid w:val="007244F5"/>
    <w:rsid w:val="00724EA9"/>
    <w:rsid w:val="0073006D"/>
    <w:rsid w:val="007B7BD3"/>
    <w:rsid w:val="007C7B8D"/>
    <w:rsid w:val="007F04E8"/>
    <w:rsid w:val="00830DFC"/>
    <w:rsid w:val="008327BF"/>
    <w:rsid w:val="00882836"/>
    <w:rsid w:val="008E649A"/>
    <w:rsid w:val="008F2EE5"/>
    <w:rsid w:val="00904FB9"/>
    <w:rsid w:val="009073B6"/>
    <w:rsid w:val="009551DC"/>
    <w:rsid w:val="00983E10"/>
    <w:rsid w:val="009B3C21"/>
    <w:rsid w:val="009D2C25"/>
    <w:rsid w:val="009E7FBB"/>
    <w:rsid w:val="009F6345"/>
    <w:rsid w:val="00A1597E"/>
    <w:rsid w:val="00A24A7F"/>
    <w:rsid w:val="00AB354D"/>
    <w:rsid w:val="00AE3182"/>
    <w:rsid w:val="00B51B3F"/>
    <w:rsid w:val="00B72F13"/>
    <w:rsid w:val="00BB2782"/>
    <w:rsid w:val="00BC6CCC"/>
    <w:rsid w:val="00BE43F5"/>
    <w:rsid w:val="00C27C76"/>
    <w:rsid w:val="00C71E19"/>
    <w:rsid w:val="00C95A7F"/>
    <w:rsid w:val="00C96D61"/>
    <w:rsid w:val="00CA6804"/>
    <w:rsid w:val="00D21903"/>
    <w:rsid w:val="00D46CEF"/>
    <w:rsid w:val="00DC1A5F"/>
    <w:rsid w:val="00DF2721"/>
    <w:rsid w:val="00E52B6D"/>
    <w:rsid w:val="00E8009C"/>
    <w:rsid w:val="00EA5F5B"/>
    <w:rsid w:val="00EC441D"/>
    <w:rsid w:val="00EE0BCF"/>
    <w:rsid w:val="00EE18CC"/>
    <w:rsid w:val="00F42E9A"/>
    <w:rsid w:val="00F436EC"/>
    <w:rsid w:val="00F52CC1"/>
    <w:rsid w:val="00F83C99"/>
    <w:rsid w:val="00FB454F"/>
    <w:rsid w:val="00FC68E5"/>
    <w:rsid w:val="00FC694B"/>
    <w:rsid w:val="00FE73CE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87AE8"/>
  <w15:docId w15:val="{8B8B5267-919C-43CB-B35A-CBF284F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5B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</w:rPr>
  </w:style>
  <w:style w:type="paragraph" w:styleId="a3">
    <w:name w:val="header"/>
    <w:basedOn w:val="a"/>
    <w:link w:val="a4"/>
    <w:uiPriority w:val="99"/>
    <w:unhideWhenUsed/>
    <w:rsid w:val="00F83C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a4">
    <w:name w:val="כותרת עליונה תו"/>
    <w:link w:val="a3"/>
    <w:uiPriority w:val="99"/>
    <w:rsid w:val="00F83C99"/>
    <w:rPr>
      <w:sz w:val="24"/>
      <w:szCs w:val="24"/>
      <w:bdr w:val="nil"/>
      <w:lang w:bidi="ar-SA"/>
    </w:rPr>
  </w:style>
  <w:style w:type="paragraph" w:styleId="a5">
    <w:name w:val="footer"/>
    <w:basedOn w:val="a"/>
    <w:link w:val="a6"/>
    <w:uiPriority w:val="99"/>
    <w:unhideWhenUsed/>
    <w:rsid w:val="00F83C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a6">
    <w:name w:val="כותרת תחתונה תו"/>
    <w:link w:val="a5"/>
    <w:uiPriority w:val="99"/>
    <w:rsid w:val="00F83C99"/>
    <w:rPr>
      <w:sz w:val="24"/>
      <w:szCs w:val="24"/>
      <w:bdr w:val="nil"/>
      <w:lang w:bidi="ar-SA"/>
    </w:rPr>
  </w:style>
  <w:style w:type="paragraph" w:styleId="a7">
    <w:name w:val="List Paragraph"/>
    <w:basedOn w:val="a"/>
    <w:uiPriority w:val="34"/>
    <w:qFormat/>
    <w:rsid w:val="0038500A"/>
    <w:pPr>
      <w:spacing w:line="259" w:lineRule="auto"/>
      <w:ind w:left="720"/>
      <w:contextualSpacing/>
    </w:pPr>
  </w:style>
  <w:style w:type="paragraph" w:customStyle="1" w:styleId="paragraph">
    <w:name w:val="paragraph"/>
    <w:basedOn w:val="a"/>
    <w:rsid w:val="00FC6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C68E5"/>
  </w:style>
  <w:style w:type="character" w:customStyle="1" w:styleId="scxw92826818">
    <w:name w:val="scxw92826818"/>
    <w:basedOn w:val="a0"/>
    <w:rsid w:val="00FC68E5"/>
  </w:style>
  <w:style w:type="character" w:customStyle="1" w:styleId="eop">
    <w:name w:val="eop"/>
    <w:basedOn w:val="a0"/>
    <w:rsid w:val="00FC68E5"/>
  </w:style>
  <w:style w:type="character" w:customStyle="1" w:styleId="contextualspellingandgrammarerror">
    <w:name w:val="contextualspellingandgrammarerror"/>
    <w:basedOn w:val="a0"/>
    <w:rsid w:val="00FC68E5"/>
  </w:style>
  <w:style w:type="character" w:customStyle="1" w:styleId="scxw2427921">
    <w:name w:val="scxw2427921"/>
    <w:basedOn w:val="a0"/>
    <w:rsid w:val="00A24A7F"/>
  </w:style>
  <w:style w:type="character" w:customStyle="1" w:styleId="spellingerror">
    <w:name w:val="spellingerror"/>
    <w:basedOn w:val="a0"/>
    <w:rsid w:val="00A24A7F"/>
  </w:style>
  <w:style w:type="character" w:styleId="a8">
    <w:name w:val="Strong"/>
    <w:basedOn w:val="a0"/>
    <w:uiPriority w:val="22"/>
    <w:qFormat/>
    <w:rsid w:val="00730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t\Downloads\&#1496;&#1502;&#1508;&#1500;&#1496;%20&#1500;&#1513;&#1499;&#1492;%20&#1495;&#1491;&#1513;%20(1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F8A818329AAF41BCA08F9D11CECB0A" ma:contentTypeVersion="11" ma:contentTypeDescription="צור מסמך חדש." ma:contentTypeScope="" ma:versionID="f3d2ddc531e087757f681bdb8bc30143">
  <xsd:schema xmlns:xsd="http://www.w3.org/2001/XMLSchema" xmlns:xs="http://www.w3.org/2001/XMLSchema" xmlns:p="http://schemas.microsoft.com/office/2006/metadata/properties" xmlns:ns3="08e4ff86-f5ab-4482-b58a-9aadb2f629f3" xmlns:ns4="e8eabb9f-369a-4aa6-ab07-9985f1d32dc8" targetNamespace="http://schemas.microsoft.com/office/2006/metadata/properties" ma:root="true" ma:fieldsID="976ff5d4de14eaab588ba30aa88708f0" ns3:_="" ns4:_="">
    <xsd:import namespace="08e4ff86-f5ab-4482-b58a-9aadb2f629f3"/>
    <xsd:import namespace="e8eabb9f-369a-4aa6-ab07-9985f1d32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4ff86-f5ab-4482-b58a-9aadb2f62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abb9f-369a-4aa6-ab07-9985f1d32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AE46F-7E97-4C67-8F84-6CDDA76B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4ff86-f5ab-4482-b58a-9aadb2f629f3"/>
    <ds:schemaRef ds:uri="e8eabb9f-369a-4aa6-ab07-9985f1d32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EE904-AE22-439A-9184-E8E95A954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83425B-5521-499F-9827-0F9823E409DB}">
  <ds:schemaRefs>
    <ds:schemaRef ds:uri="08e4ff86-f5ab-4482-b58a-9aadb2f629f3"/>
    <ds:schemaRef ds:uri="http://schemas.openxmlformats.org/package/2006/metadata/core-properties"/>
    <ds:schemaRef ds:uri="http://schemas.microsoft.com/office/2006/documentManagement/types"/>
    <ds:schemaRef ds:uri="e8eabb9f-369a-4aa6-ab07-9985f1d32d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11D21D-391E-4F6B-80E3-60A123B03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 לשכה חדש (1)</Template>
  <TotalTime>2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cp:lastModifiedBy>Noa Zilberman</cp:lastModifiedBy>
  <cp:revision>2</cp:revision>
  <cp:lastPrinted>2022-09-21T06:21:00Z</cp:lastPrinted>
  <dcterms:created xsi:type="dcterms:W3CDTF">2022-09-28T14:28:00Z</dcterms:created>
  <dcterms:modified xsi:type="dcterms:W3CDTF">2022-09-28T14:28:00Z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0x01010016F8A818329AAF41BCA08F9D11CECB0A</vt:lpwstr>
  </property>
</Properties>
</file>