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6875" w14:textId="0BF4E77E" w:rsidR="006D34BF" w:rsidRPr="00A84615" w:rsidRDefault="00A84615" w:rsidP="00C266A0">
      <w:pPr>
        <w:rPr>
          <w:sz w:val="24"/>
          <w:szCs w:val="24"/>
          <w:rtl/>
        </w:rPr>
      </w:pP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המתווה מיועד רק למי שניגש לקרן שיווק או הגיש בעבר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המתווה הזה פתוח בפני כל חברי הלשכה תנאי סף יחידי מחזור של מינימום 2 מיליון ש"ח . וכל מי ששילם שכר מאפריל -ספטמבר 2020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מגבלת התשלום היא עד 10,500 למשכורת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כן גם אם שילמתם יותר התשלום הוא עד מקסימום 70% מהשכר עד 10,500 ש"ח עבור עובד לחודש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מתי ישולם הסכום בפועל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ההבטחה היא מיידית ואפריל מאי יהיה ניתן לקבל יחד במיידי ברגע שיישלח הנוהל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ההחזר של 70% הנו על השכר של 2020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החזר של 70% על הוצאות בפועל בלבד בשנת 2020. שנת 2019 רלבנטית רק לקריטריון של 20% מסך המשכורות שולמו בסוף שנת 2019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4B0082"/>
          <w:sz w:val="23"/>
          <w:szCs w:val="23"/>
          <w:shd w:val="clear" w:color="auto" w:fill="FFFFFF"/>
          <w:rtl/>
        </w:rPr>
        <w:t>שאלה: למי מגישים את הדרישה</w:t>
      </w:r>
      <w:r>
        <w:rPr>
          <w:rFonts w:ascii="Arial" w:hAnsi="Arial" w:cs="Arial"/>
          <w:color w:val="4B0082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כרגיל לקרן שיווק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ניתן  להסביר את הקיזוז של עם הסיוע של המדינה של ה-7500 עובר עובד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אם המדינה שילמה עבור חודש יוני 7500 ש"ח עבור עובד שהחזרת לעבודה. הסכום הזה לא יתקבל מקרן שיווק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מה עם החוב 17-18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זה נמצא בתהליך יש משרד רו"ח חדש שבודק ומשתדל לזרז תהליכים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מדובר על ברוטו או נטו במתווה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למיטב ידיעתנו מדובר על ברוטו ולא שכר מעביד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proofErr w:type="spellStart"/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שאלה:האם</w:t>
      </w:r>
      <w:proofErr w:type="spellEnd"/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 xml:space="preserve"> שכירים בעלי שליטה בחברות גדולות מעל 10 עובדים האם זכאים להשתתף במתווה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לא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proofErr w:type="spellStart"/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שאלה:האם</w:t>
      </w:r>
      <w:proofErr w:type="spellEnd"/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 xml:space="preserve"> הסכום של עד 10,500 הנו לכל התקופה אפריל- ספטמבר או יינתן לכל חודש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 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הסכום יינתן עבור כל חודש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br/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האם יינתן הסיוע גם לשכר ששולם בחשבונית ולא בתלוש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לא, רק לשכירים שקיבלו משכורת עם תלוש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מה קורה עם שותפים במשרד קטן שאינם בעלי שליטה ואינם מקבלים משכורת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lastRenderedPageBreak/>
        <w:t>תשובה: הנושא בבירור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מתי הטופס יהיה זמין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ברגע שהקרן תאושר היא כרגע נמצאת בהליכים במשרד התיירות התקנון אמור להישלח בימים הקרובים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מקום מושבו של העובד רלבנטי לצורך קבלת המענק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 xml:space="preserve">תשובה: במידה והמיסים משולמים בארץ אין רלבנטיות למקום מושבו, בכל מקרה כרגע לא ידוע על </w:t>
      </w:r>
      <w:proofErr w:type="spellStart"/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התיחסות</w:t>
      </w:r>
      <w:proofErr w:type="spellEnd"/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 xml:space="preserve"> מיוחדת למקום מושבו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השכר ישולם לחשבון העובד או לחשבון החברה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לחשבון החברה מכיוון שהחברה היא ששלמה את השכר בפועל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התמיכה היא לחודשים אפריל עד ספטמבר 2020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כן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מדוע שלא נקבל סיוע גם עבור מנכ"ל שמוציא חשבונית לחברה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כרגע מדובר רק על שכר זה לא ייפתר באמצעות הסכם זה המדינה לא יכולה לפקח על חשבוניות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אם היו בחברה 5 עובדים 20% אז זה רק עובד אחד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האחוזים יעוגלו כלפי מעלה במידה ויש מעל 50% בחישוב המתמטי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זה כולל  קרובי משפחה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לא שואלים על קרבת משפחה מתייחס לעובד ששולמה לו משכורת עם תלוש נכלל לפי התנאים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זה כולל מדריכים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אף אחד לא העסיק מדריכים בתקופה זאת אלא רק עובדים חיוניים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הכוונה היא לתמוך בקרן 20-21 ב-50% או 75%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אנחנו פועלים שיהיה 75%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proofErr w:type="spellStart"/>
      <w:r>
        <w:rPr>
          <w:rFonts w:ascii="Arial" w:hAnsi="Arial" w:cs="Arial"/>
          <w:color w:val="606060"/>
          <w:sz w:val="23"/>
          <w:szCs w:val="23"/>
          <w:shd w:val="clear" w:color="auto" w:fill="FFFFFF"/>
          <w:rtl/>
        </w:rPr>
        <w:t>שאלה:מה</w:t>
      </w:r>
      <w:proofErr w:type="spellEnd"/>
      <w:r>
        <w:rPr>
          <w:rFonts w:ascii="Arial" w:hAnsi="Arial" w:cs="Arial"/>
          <w:color w:val="606060"/>
          <w:sz w:val="23"/>
          <w:szCs w:val="23"/>
          <w:shd w:val="clear" w:color="auto" w:fill="FFFFFF"/>
          <w:rtl/>
        </w:rPr>
        <w:t xml:space="preserve"> לגבי מי שלא הגיש ב19-20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זה לא רלבנטי לקרן הסיוע המדוברת 20-21, מי שהגיש 19-20 יקבל 75% ולא 50%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התשלום כולל על חודש ספטמבר 2020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כן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4B0082"/>
          <w:sz w:val="23"/>
          <w:szCs w:val="23"/>
          <w:shd w:val="clear" w:color="auto" w:fill="FFFFFF"/>
          <w:rtl/>
        </w:rPr>
        <w:t>שאלה: האם יש התניות לחלקיות משרה</w:t>
      </w:r>
      <w:r>
        <w:rPr>
          <w:rFonts w:ascii="Arial" w:hAnsi="Arial" w:cs="Arial"/>
          <w:color w:val="4B0082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לא אין התניות לחלקיות משרה ההחזר יהיה בהתאם למה ששולם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lastRenderedPageBreak/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ניתן להגיש קרן שיווק לשנים קודמות אם לא הגשנו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היא לא אין פתיחה רטרואקטיבית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הלשכה תעזור לחברות שלא הגיעו לסף 2 מיליון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כן ננסה לסייע דרך ועדת חריגים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יש נוהל כתוב ומסודר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המתווה נמצא בעלוני המידע ששלחנו לכם ברגע שיהיה נוהל מסודר נשלח אליכם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נדרשת רציפות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 לא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 האם החברה תהיה זכאית לקבל החזר עבור עובד שיוחזר באוגוסט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 xml:space="preserve"> ?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כן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האם יש דיבור על שת"פ עם המלונות לשיווק בחו"ל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 כרגע אין שת"פ עם המלונות לגבי שיווק בחו"ל כרגע אין תכנון לשיווק בחו"ל לא שלהם לא שלנו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שאלה: אנחנו מקבלים חומרי שיווק ממדינות אחרות ממצרים ותוניסיה התחילו עם קמפיינים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  <w:rtl/>
        </w:rPr>
        <w:t> 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  <w:rtl/>
        </w:rPr>
        <w:t>לתיירות. האם יש תוכנית שיווק סדורה של משרד התיירות ליום שאחרי לכשיפתחו את השמיים</w:t>
      </w:r>
      <w:r>
        <w:rPr>
          <w:rFonts w:ascii="Arial" w:hAnsi="Arial" w:cs="Arial"/>
          <w:color w:val="00008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FF8C00"/>
          <w:sz w:val="23"/>
          <w:szCs w:val="23"/>
          <w:shd w:val="clear" w:color="auto" w:fill="FFFFFF"/>
          <w:rtl/>
        </w:rPr>
        <w:t>תשובה: לא. כרגע יש שר חדש. אין תקציב מדינה. אנחנו עסוקים במאמצי החייאה בינתיים. מוקדם לבוא למדינה בתביעות על קמפיינים. קודם כל עוסקים בהחייאה</w:t>
      </w:r>
      <w:r>
        <w:rPr>
          <w:rFonts w:ascii="Arial" w:hAnsi="Arial" w:cs="Arial"/>
          <w:color w:val="FF8C00"/>
          <w:sz w:val="23"/>
          <w:szCs w:val="23"/>
          <w:shd w:val="clear" w:color="auto" w:fill="FFFFFF"/>
        </w:rPr>
        <w:t>.  </w:t>
      </w:r>
    </w:p>
    <w:sectPr w:rsidR="006D34BF" w:rsidRPr="00A84615" w:rsidSect="00D434C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2766" w14:textId="77777777" w:rsidR="00E757E0" w:rsidRDefault="00E757E0" w:rsidP="00EA3D31">
      <w:pPr>
        <w:spacing w:after="0" w:line="240" w:lineRule="auto"/>
      </w:pPr>
      <w:r>
        <w:separator/>
      </w:r>
    </w:p>
  </w:endnote>
  <w:endnote w:type="continuationSeparator" w:id="0">
    <w:p w14:paraId="31DFE4DC" w14:textId="77777777" w:rsidR="00E757E0" w:rsidRDefault="00E757E0" w:rsidP="00E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10CC" w14:textId="7E8620CD" w:rsidR="00EA3D31" w:rsidRDefault="00EA3D31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26A8B" wp14:editId="318AD5A7">
          <wp:simplePos x="0" y="0"/>
          <wp:positionH relativeFrom="page">
            <wp:align>right</wp:align>
          </wp:positionH>
          <wp:positionV relativeFrom="paragraph">
            <wp:posOffset>-1632585</wp:posOffset>
          </wp:positionV>
          <wp:extent cx="7552690" cy="25939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59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008F" w14:textId="77777777" w:rsidR="00E757E0" w:rsidRDefault="00E757E0" w:rsidP="00EA3D31">
      <w:pPr>
        <w:spacing w:after="0" w:line="240" w:lineRule="auto"/>
      </w:pPr>
      <w:r>
        <w:separator/>
      </w:r>
    </w:p>
  </w:footnote>
  <w:footnote w:type="continuationSeparator" w:id="0">
    <w:p w14:paraId="7ACA2AA5" w14:textId="77777777" w:rsidR="00E757E0" w:rsidRDefault="00E757E0" w:rsidP="00E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C76F" w14:textId="77777777" w:rsidR="00EA3D31" w:rsidRDefault="00EA3D3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BF563" wp14:editId="0F219875">
          <wp:simplePos x="0" y="0"/>
          <wp:positionH relativeFrom="column">
            <wp:posOffset>-1143000</wp:posOffset>
          </wp:positionH>
          <wp:positionV relativeFrom="paragraph">
            <wp:posOffset>-687705</wp:posOffset>
          </wp:positionV>
          <wp:extent cx="7552690" cy="2202180"/>
          <wp:effectExtent l="0" t="0" r="0" b="7620"/>
          <wp:wrapTight wrapText="bothSides">
            <wp:wrapPolygon edited="0">
              <wp:start x="0" y="0"/>
              <wp:lineTo x="0" y="21488"/>
              <wp:lineTo x="21520" y="21488"/>
              <wp:lineTo x="21520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20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A6718"/>
    <w:multiLevelType w:val="hybridMultilevel"/>
    <w:tmpl w:val="0152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C91"/>
    <w:multiLevelType w:val="hybridMultilevel"/>
    <w:tmpl w:val="13A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75F"/>
    <w:multiLevelType w:val="hybridMultilevel"/>
    <w:tmpl w:val="D41EFB38"/>
    <w:lvl w:ilvl="0" w:tplc="9AC612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105CAA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21EE"/>
    <w:multiLevelType w:val="hybridMultilevel"/>
    <w:tmpl w:val="D1B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15EE"/>
    <w:multiLevelType w:val="hybridMultilevel"/>
    <w:tmpl w:val="BD56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536"/>
    <w:multiLevelType w:val="hybridMultilevel"/>
    <w:tmpl w:val="C078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2B42"/>
    <w:multiLevelType w:val="hybridMultilevel"/>
    <w:tmpl w:val="617C375A"/>
    <w:lvl w:ilvl="0" w:tplc="A7387CD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5CAB"/>
    <w:multiLevelType w:val="hybridMultilevel"/>
    <w:tmpl w:val="0EA4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E21BE"/>
    <w:multiLevelType w:val="hybridMultilevel"/>
    <w:tmpl w:val="A0464DC8"/>
    <w:lvl w:ilvl="0" w:tplc="ED9E8A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73FDF"/>
    <w:multiLevelType w:val="hybridMultilevel"/>
    <w:tmpl w:val="F1E0B306"/>
    <w:lvl w:ilvl="0" w:tplc="BFF24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210FA"/>
    <w:multiLevelType w:val="hybridMultilevel"/>
    <w:tmpl w:val="529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5B5B"/>
    <w:multiLevelType w:val="hybridMultilevel"/>
    <w:tmpl w:val="90605938"/>
    <w:lvl w:ilvl="0" w:tplc="903E1E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06629"/>
    <w:multiLevelType w:val="hybridMultilevel"/>
    <w:tmpl w:val="AE9E5B64"/>
    <w:lvl w:ilvl="0" w:tplc="735E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2216B"/>
    <w:multiLevelType w:val="hybridMultilevel"/>
    <w:tmpl w:val="791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1"/>
    <w:rsid w:val="00013B54"/>
    <w:rsid w:val="00026CFC"/>
    <w:rsid w:val="00027025"/>
    <w:rsid w:val="000312B9"/>
    <w:rsid w:val="0003551C"/>
    <w:rsid w:val="0004445C"/>
    <w:rsid w:val="000C439A"/>
    <w:rsid w:val="000D72BB"/>
    <w:rsid w:val="000F67E4"/>
    <w:rsid w:val="00114B0E"/>
    <w:rsid w:val="0012438E"/>
    <w:rsid w:val="0014798F"/>
    <w:rsid w:val="00152B6A"/>
    <w:rsid w:val="001749E0"/>
    <w:rsid w:val="0018676E"/>
    <w:rsid w:val="001A4DCF"/>
    <w:rsid w:val="001B78E9"/>
    <w:rsid w:val="001D5A5E"/>
    <w:rsid w:val="002001CA"/>
    <w:rsid w:val="00217DD5"/>
    <w:rsid w:val="002424D5"/>
    <w:rsid w:val="00252568"/>
    <w:rsid w:val="00257BE6"/>
    <w:rsid w:val="00270B09"/>
    <w:rsid w:val="002736BA"/>
    <w:rsid w:val="0028393B"/>
    <w:rsid w:val="00291BDB"/>
    <w:rsid w:val="002B31CF"/>
    <w:rsid w:val="002D47CB"/>
    <w:rsid w:val="0030092B"/>
    <w:rsid w:val="003B22A4"/>
    <w:rsid w:val="003C208B"/>
    <w:rsid w:val="003D4586"/>
    <w:rsid w:val="003F4975"/>
    <w:rsid w:val="003F66B6"/>
    <w:rsid w:val="00450E9C"/>
    <w:rsid w:val="00465F60"/>
    <w:rsid w:val="004869B4"/>
    <w:rsid w:val="004904A6"/>
    <w:rsid w:val="00493F09"/>
    <w:rsid w:val="00497659"/>
    <w:rsid w:val="004A0602"/>
    <w:rsid w:val="004A6E11"/>
    <w:rsid w:val="004B2D03"/>
    <w:rsid w:val="004C4C8F"/>
    <w:rsid w:val="004D1903"/>
    <w:rsid w:val="004F6C31"/>
    <w:rsid w:val="00510FC7"/>
    <w:rsid w:val="0052739D"/>
    <w:rsid w:val="0053472F"/>
    <w:rsid w:val="00566C49"/>
    <w:rsid w:val="00570A50"/>
    <w:rsid w:val="00570D63"/>
    <w:rsid w:val="005A42DC"/>
    <w:rsid w:val="005C2F70"/>
    <w:rsid w:val="005D5D60"/>
    <w:rsid w:val="005E4646"/>
    <w:rsid w:val="006419EC"/>
    <w:rsid w:val="00650815"/>
    <w:rsid w:val="00662B75"/>
    <w:rsid w:val="0069754A"/>
    <w:rsid w:val="006D2956"/>
    <w:rsid w:val="006D34BF"/>
    <w:rsid w:val="006E57A7"/>
    <w:rsid w:val="006F5153"/>
    <w:rsid w:val="00714E5A"/>
    <w:rsid w:val="00757C2B"/>
    <w:rsid w:val="007624CE"/>
    <w:rsid w:val="007716CD"/>
    <w:rsid w:val="00776E1A"/>
    <w:rsid w:val="00782047"/>
    <w:rsid w:val="00796CF3"/>
    <w:rsid w:val="007B4E94"/>
    <w:rsid w:val="007D560C"/>
    <w:rsid w:val="007E5272"/>
    <w:rsid w:val="008111D0"/>
    <w:rsid w:val="008319F0"/>
    <w:rsid w:val="00847FB0"/>
    <w:rsid w:val="0089151F"/>
    <w:rsid w:val="008A4BA1"/>
    <w:rsid w:val="008B2CA3"/>
    <w:rsid w:val="008B6CC9"/>
    <w:rsid w:val="009470E2"/>
    <w:rsid w:val="009565A0"/>
    <w:rsid w:val="0096069C"/>
    <w:rsid w:val="009710E8"/>
    <w:rsid w:val="00981D9B"/>
    <w:rsid w:val="009D33AA"/>
    <w:rsid w:val="009E19CD"/>
    <w:rsid w:val="009F6559"/>
    <w:rsid w:val="00A159E4"/>
    <w:rsid w:val="00A17B9C"/>
    <w:rsid w:val="00A337A9"/>
    <w:rsid w:val="00A452ED"/>
    <w:rsid w:val="00A46B78"/>
    <w:rsid w:val="00A46E26"/>
    <w:rsid w:val="00A84615"/>
    <w:rsid w:val="00A8559E"/>
    <w:rsid w:val="00A90E61"/>
    <w:rsid w:val="00AE5884"/>
    <w:rsid w:val="00AF24B2"/>
    <w:rsid w:val="00B069DF"/>
    <w:rsid w:val="00B13FAC"/>
    <w:rsid w:val="00B17891"/>
    <w:rsid w:val="00B36A75"/>
    <w:rsid w:val="00B45C5C"/>
    <w:rsid w:val="00B527F1"/>
    <w:rsid w:val="00B67189"/>
    <w:rsid w:val="00B737D3"/>
    <w:rsid w:val="00BC1A78"/>
    <w:rsid w:val="00BE783F"/>
    <w:rsid w:val="00C266A0"/>
    <w:rsid w:val="00C352EE"/>
    <w:rsid w:val="00C370C0"/>
    <w:rsid w:val="00C4722E"/>
    <w:rsid w:val="00C83C68"/>
    <w:rsid w:val="00CB774B"/>
    <w:rsid w:val="00D10C3A"/>
    <w:rsid w:val="00D434C8"/>
    <w:rsid w:val="00D967D4"/>
    <w:rsid w:val="00DA7B9B"/>
    <w:rsid w:val="00DC3FC5"/>
    <w:rsid w:val="00E0202B"/>
    <w:rsid w:val="00E1783C"/>
    <w:rsid w:val="00E30EDC"/>
    <w:rsid w:val="00E34F61"/>
    <w:rsid w:val="00E72599"/>
    <w:rsid w:val="00E757E0"/>
    <w:rsid w:val="00EA0295"/>
    <w:rsid w:val="00EA3D31"/>
    <w:rsid w:val="00EA47B3"/>
    <w:rsid w:val="00EA68BD"/>
    <w:rsid w:val="00EC177F"/>
    <w:rsid w:val="00F151AD"/>
    <w:rsid w:val="00F313D2"/>
    <w:rsid w:val="00F36E86"/>
    <w:rsid w:val="00F42A1D"/>
    <w:rsid w:val="00F52936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71DF4"/>
  <w15:docId w15:val="{06CB789D-20A5-4058-8F4D-8933357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3D31"/>
  </w:style>
  <w:style w:type="paragraph" w:styleId="a5">
    <w:name w:val="footer"/>
    <w:basedOn w:val="a"/>
    <w:link w:val="a6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D31"/>
  </w:style>
  <w:style w:type="paragraph" w:styleId="a7">
    <w:name w:val="List Paragraph"/>
    <w:basedOn w:val="a"/>
    <w:uiPriority w:val="34"/>
    <w:qFormat/>
    <w:rsid w:val="00DA7B9B"/>
    <w:pPr>
      <w:ind w:left="720"/>
      <w:contextualSpacing/>
    </w:pPr>
  </w:style>
  <w:style w:type="paragraph" w:customStyle="1" w:styleId="paragraph">
    <w:name w:val="paragraph"/>
    <w:basedOn w:val="a"/>
    <w:rsid w:val="009F655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9F6559"/>
  </w:style>
  <w:style w:type="character" w:customStyle="1" w:styleId="contextualspellingandgrammarerror">
    <w:name w:val="contextualspellingandgrammarerror"/>
    <w:basedOn w:val="a0"/>
    <w:rsid w:val="009F6559"/>
  </w:style>
  <w:style w:type="character" w:customStyle="1" w:styleId="advancedproofingissue">
    <w:name w:val="advancedproofingissue"/>
    <w:basedOn w:val="a0"/>
    <w:rsid w:val="009F6559"/>
  </w:style>
  <w:style w:type="character" w:customStyle="1" w:styleId="normaltextrun1">
    <w:name w:val="normaltextrun1"/>
    <w:basedOn w:val="a0"/>
    <w:rsid w:val="009F6559"/>
  </w:style>
  <w:style w:type="character" w:customStyle="1" w:styleId="eop">
    <w:name w:val="eop"/>
    <w:basedOn w:val="a0"/>
    <w:rsid w:val="009F6559"/>
  </w:style>
  <w:style w:type="table" w:styleId="a8">
    <w:name w:val="Table Grid"/>
    <w:basedOn w:val="a1"/>
    <w:uiPriority w:val="39"/>
    <w:rsid w:val="0049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81D9B"/>
    <w:rPr>
      <w:b/>
      <w:bCs/>
    </w:rPr>
  </w:style>
  <w:style w:type="character" w:styleId="Hyperlink">
    <w:name w:val="Hyperlink"/>
    <w:basedOn w:val="a0"/>
    <w:uiPriority w:val="99"/>
    <w:unhideWhenUsed/>
    <w:rsid w:val="000D72B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4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0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7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8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8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2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0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13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17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13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5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7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87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8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1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43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8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22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03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7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18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3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68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0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2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67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83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7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9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1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9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40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4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97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0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5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4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10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20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4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60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3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86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1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47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17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40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6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57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77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89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16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2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08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55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10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62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4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27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39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37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5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00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06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34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21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72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7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7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05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1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0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83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9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2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42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4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38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33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9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54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2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1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2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08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77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9CD88C4DAFA45BF3B99A26B2A9C5D" ma:contentTypeVersion="12" ma:contentTypeDescription="Create a new document." ma:contentTypeScope="" ma:versionID="9fb2794cf04b3072743f2a048064d2e8">
  <xsd:schema xmlns:xsd="http://www.w3.org/2001/XMLSchema" xmlns:xs="http://www.w3.org/2001/XMLSchema" xmlns:p="http://schemas.microsoft.com/office/2006/metadata/properties" xmlns:ns2="5c11cbb2-64b2-476d-ae7c-f81aa1aa13ad" xmlns:ns3="c324b22c-8d24-48d5-8f46-97c019b8ebb5" targetNamespace="http://schemas.microsoft.com/office/2006/metadata/properties" ma:root="true" ma:fieldsID="a448e331376b81a864f97d8f22ac229a" ns2:_="" ns3:_="">
    <xsd:import namespace="5c11cbb2-64b2-476d-ae7c-f81aa1aa13ad"/>
    <xsd:import namespace="c324b22c-8d24-48d5-8f46-97c019b8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cbb2-64b2-476d-ae7c-f81aa1aa1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b22c-8d24-48d5-8f46-97c019b8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1F2C2-38AA-49CD-8036-0BDB9B0C2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CD4F6-9DE2-4B38-AA08-F1BEA1C8C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cbb2-64b2-476d-ae7c-f81aa1aa13ad"/>
    <ds:schemaRef ds:uri="c324b22c-8d24-48d5-8f46-97c019b8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409B4-36A8-43D9-810E-3C30EABE74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60E8B-36CB-47BA-98B7-9C66B2A5AD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24b22c-8d24-48d5-8f46-97c019b8ebb5"/>
    <ds:schemaRef ds:uri="5c11cbb2-64b2-476d-ae7c-f81aa1aa13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ירדן נעים-מנהלת תחום הורים ערים</dc:creator>
  <cp:lastModifiedBy>גליה</cp:lastModifiedBy>
  <cp:revision>2</cp:revision>
  <cp:lastPrinted>2020-03-04T11:50:00Z</cp:lastPrinted>
  <dcterms:created xsi:type="dcterms:W3CDTF">2020-06-16T14:53:00Z</dcterms:created>
  <dcterms:modified xsi:type="dcterms:W3CDTF">2020-06-16T14:53:00Z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0x0101009859CD88C4DAFA45BF3B99A26B2A9C5D</vt:lpwstr>
  </property>
</Properties>
</file>