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5737F" w14:textId="77777777" w:rsidR="00F60F51" w:rsidRDefault="00E728B9" w:rsidP="00E728B9">
      <w:pPr>
        <w:pStyle w:val="a3"/>
        <w:tabs>
          <w:tab w:val="left" w:pos="1628"/>
        </w:tabs>
        <w:bidi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4FA3CA5F" wp14:editId="59978922">
            <wp:simplePos x="0" y="0"/>
            <wp:positionH relativeFrom="page">
              <wp:posOffset>189550</wp:posOffset>
            </wp:positionH>
            <wp:positionV relativeFrom="page">
              <wp:posOffset>163533</wp:posOffset>
            </wp:positionV>
            <wp:extent cx="7306313" cy="105048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313" cy="10504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5C8B9A" w14:textId="77777777" w:rsidR="00F60F51" w:rsidRDefault="00F60F51" w:rsidP="00E728B9">
      <w:pPr>
        <w:pStyle w:val="a3"/>
        <w:tabs>
          <w:tab w:val="left" w:pos="1628"/>
        </w:tabs>
        <w:bidi/>
        <w:spacing w:before="9"/>
        <w:rPr>
          <w:rFonts w:ascii="Times New Roman"/>
          <w:sz w:val="15"/>
        </w:rPr>
      </w:pPr>
    </w:p>
    <w:p w14:paraId="20648331" w14:textId="77777777" w:rsidR="00F60F51" w:rsidRDefault="00E728B9" w:rsidP="00E728B9">
      <w:pPr>
        <w:pStyle w:val="1"/>
        <w:tabs>
          <w:tab w:val="left" w:pos="1628"/>
        </w:tabs>
        <w:bidi/>
        <w:ind w:left="18"/>
        <w:jc w:val="center"/>
        <w:rPr>
          <w:rFonts w:ascii="Times New Roman" w:cs="Times New Roman"/>
          <w:u w:val="none"/>
        </w:rPr>
      </w:pPr>
      <w:r>
        <w:rPr>
          <w:rtl/>
        </w:rPr>
        <w:t xml:space="preserve">תקנון שירות </w:t>
      </w:r>
      <w:r>
        <w:t>"</w:t>
      </w:r>
      <w:r>
        <w:rPr>
          <w:rtl/>
        </w:rPr>
        <w:t>הקו האדום</w:t>
      </w:r>
      <w:r>
        <w:t>"</w:t>
      </w:r>
      <w:r>
        <w:rPr>
          <w:rtl/>
        </w:rPr>
        <w:t xml:space="preserve"> של מרכז שפיס</w:t>
      </w:r>
      <w:r>
        <w:t>-</w:t>
      </w:r>
      <w:r>
        <w:rPr>
          <w:rtl/>
        </w:rPr>
        <w:t>היימן בע</w:t>
      </w:r>
      <w:r>
        <w:t>"</w:t>
      </w:r>
      <w:r>
        <w:rPr>
          <w:rtl/>
        </w:rPr>
        <w:t>מ</w:t>
      </w:r>
      <w:r>
        <w:rPr>
          <w:rFonts w:ascii="Times New Roman" w:cs="Times New Roman"/>
          <w:spacing w:val="-60"/>
          <w:rtl/>
        </w:rPr>
        <w:t xml:space="preserve"> </w:t>
      </w:r>
    </w:p>
    <w:p w14:paraId="4B09A606" w14:textId="77777777" w:rsidR="00F60F51" w:rsidRDefault="00F60F51" w:rsidP="00E728B9">
      <w:pPr>
        <w:pStyle w:val="a3"/>
        <w:tabs>
          <w:tab w:val="left" w:pos="1628"/>
        </w:tabs>
        <w:bidi/>
        <w:spacing w:before="5"/>
        <w:rPr>
          <w:b/>
          <w:sz w:val="20"/>
        </w:rPr>
      </w:pPr>
    </w:p>
    <w:p w14:paraId="4C330900" w14:textId="77777777" w:rsidR="00F60F51" w:rsidRDefault="00E728B9" w:rsidP="00E728B9">
      <w:pPr>
        <w:pStyle w:val="a3"/>
        <w:tabs>
          <w:tab w:val="left" w:pos="1628"/>
        </w:tabs>
        <w:bidi/>
        <w:spacing w:before="132"/>
        <w:ind w:left="111"/>
        <w:jc w:val="both"/>
      </w:pPr>
      <w:r>
        <w:rPr>
          <w:w w:val="105"/>
          <w:rtl/>
        </w:rPr>
        <w:t>שירות</w:t>
      </w:r>
      <w:r>
        <w:rPr>
          <w:spacing w:val="-21"/>
          <w:w w:val="105"/>
          <w:rtl/>
        </w:rPr>
        <w:t xml:space="preserve"> </w:t>
      </w:r>
      <w:r>
        <w:rPr>
          <w:w w:val="105"/>
          <w:rtl/>
        </w:rPr>
        <w:t>ה</w:t>
      </w:r>
      <w:r>
        <w:rPr>
          <w:w w:val="105"/>
        </w:rPr>
        <w:t>"</w:t>
      </w:r>
      <w:r>
        <w:rPr>
          <w:w w:val="105"/>
          <w:rtl/>
        </w:rPr>
        <w:t>קו האדום</w:t>
      </w:r>
      <w:r>
        <w:rPr>
          <w:w w:val="105"/>
        </w:rPr>
        <w:t>"</w:t>
      </w:r>
      <w:r>
        <w:rPr>
          <w:w w:val="105"/>
          <w:rtl/>
        </w:rPr>
        <w:t xml:space="preserve"> מעניק לסוכני ביטוח תמיכה מקצועית ומענה זמין לשאלות</w:t>
      </w:r>
      <w:r>
        <w:rPr>
          <w:w w:val="105"/>
        </w:rPr>
        <w:t>,</w:t>
      </w:r>
      <w:r>
        <w:rPr>
          <w:w w:val="105"/>
          <w:rtl/>
        </w:rPr>
        <w:t xml:space="preserve"> סוגיות ודילמות</w:t>
      </w:r>
    </w:p>
    <w:p w14:paraId="0D918921" w14:textId="263D87DD" w:rsidR="00F60F51" w:rsidRDefault="00E728B9" w:rsidP="00E728B9">
      <w:pPr>
        <w:pStyle w:val="a3"/>
        <w:tabs>
          <w:tab w:val="left" w:pos="1628"/>
        </w:tabs>
        <w:bidi/>
        <w:spacing w:before="45" w:line="280" w:lineRule="auto"/>
        <w:ind w:left="110" w:right="657"/>
      </w:pPr>
      <w:r>
        <w:rPr>
          <w:w w:val="110"/>
          <w:rtl/>
        </w:rPr>
        <w:t>בתחום</w:t>
      </w:r>
      <w:r>
        <w:rPr>
          <w:spacing w:val="-45"/>
          <w:w w:val="110"/>
          <w:rtl/>
        </w:rPr>
        <w:t xml:space="preserve"> </w:t>
      </w:r>
      <w:r>
        <w:rPr>
          <w:w w:val="110"/>
          <w:rtl/>
        </w:rPr>
        <w:t>ביטוחי</w:t>
      </w:r>
      <w:r>
        <w:rPr>
          <w:spacing w:val="-45"/>
          <w:w w:val="110"/>
          <w:rtl/>
        </w:rPr>
        <w:t xml:space="preserve"> </w:t>
      </w:r>
      <w:r>
        <w:rPr>
          <w:w w:val="110"/>
          <w:rtl/>
        </w:rPr>
        <w:t>הבריאות</w:t>
      </w:r>
      <w:r>
        <w:rPr>
          <w:w w:val="110"/>
        </w:rPr>
        <w:t>,</w:t>
      </w:r>
      <w:r>
        <w:rPr>
          <w:spacing w:val="-46"/>
          <w:w w:val="110"/>
          <w:rtl/>
        </w:rPr>
        <w:t xml:space="preserve"> </w:t>
      </w:r>
      <w:r>
        <w:rPr>
          <w:w w:val="110"/>
          <w:rtl/>
        </w:rPr>
        <w:t>תאונות</w:t>
      </w:r>
      <w:r>
        <w:rPr>
          <w:w w:val="110"/>
        </w:rPr>
        <w:t>,</w:t>
      </w:r>
      <w:r>
        <w:rPr>
          <w:spacing w:val="-46"/>
          <w:w w:val="110"/>
          <w:rtl/>
        </w:rPr>
        <w:t xml:space="preserve"> </w:t>
      </w:r>
      <w:r>
        <w:rPr>
          <w:w w:val="110"/>
          <w:rtl/>
        </w:rPr>
        <w:t>סיעוד</w:t>
      </w:r>
      <w:r>
        <w:rPr>
          <w:spacing w:val="-45"/>
          <w:w w:val="110"/>
          <w:rtl/>
        </w:rPr>
        <w:t xml:space="preserve"> </w:t>
      </w:r>
      <w:r>
        <w:rPr>
          <w:w w:val="110"/>
          <w:rtl/>
        </w:rPr>
        <w:t>ותביעות</w:t>
      </w:r>
      <w:r>
        <w:rPr>
          <w:w w:val="110"/>
        </w:rPr>
        <w:t>.</w:t>
      </w:r>
      <w:r>
        <w:rPr>
          <w:w w:val="103"/>
          <w:rtl/>
        </w:rPr>
        <w:t xml:space="preserve"> </w:t>
      </w:r>
      <w:r>
        <w:rPr>
          <w:w w:val="110"/>
          <w:rtl/>
        </w:rPr>
        <w:t>אופי</w:t>
      </w:r>
      <w:r>
        <w:rPr>
          <w:spacing w:val="-41"/>
          <w:w w:val="110"/>
          <w:rtl/>
        </w:rPr>
        <w:t xml:space="preserve"> </w:t>
      </w:r>
      <w:r>
        <w:rPr>
          <w:w w:val="110"/>
          <w:rtl/>
        </w:rPr>
        <w:t>השאלות</w:t>
      </w:r>
      <w:r>
        <w:rPr>
          <w:spacing w:val="-43"/>
          <w:w w:val="110"/>
          <w:rtl/>
        </w:rPr>
        <w:t xml:space="preserve"> </w:t>
      </w:r>
      <w:r>
        <w:rPr>
          <w:w w:val="110"/>
          <w:rtl/>
        </w:rPr>
        <w:t>והתשובות</w:t>
      </w:r>
      <w:r>
        <w:rPr>
          <w:spacing w:val="-41"/>
          <w:w w:val="110"/>
          <w:rtl/>
        </w:rPr>
        <w:t xml:space="preserve"> </w:t>
      </w:r>
      <w:r>
        <w:rPr>
          <w:w w:val="110"/>
          <w:rtl/>
        </w:rPr>
        <w:t>בקו</w:t>
      </w:r>
      <w:r>
        <w:rPr>
          <w:spacing w:val="-42"/>
          <w:w w:val="110"/>
          <w:rtl/>
        </w:rPr>
        <w:t xml:space="preserve"> </w:t>
      </w:r>
      <w:r>
        <w:rPr>
          <w:w w:val="110"/>
          <w:rtl/>
        </w:rPr>
        <w:t>האדום</w:t>
      </w:r>
      <w:r>
        <w:rPr>
          <w:spacing w:val="-43"/>
          <w:w w:val="110"/>
          <w:rtl/>
        </w:rPr>
        <w:t xml:space="preserve"> </w:t>
      </w:r>
      <w:r>
        <w:rPr>
          <w:w w:val="110"/>
          <w:rtl/>
        </w:rPr>
        <w:t>מוגדר</w:t>
      </w:r>
      <w:r>
        <w:rPr>
          <w:spacing w:val="-41"/>
          <w:w w:val="110"/>
          <w:rtl/>
        </w:rPr>
        <w:t xml:space="preserve"> </w:t>
      </w:r>
      <w:r>
        <w:rPr>
          <w:w w:val="110"/>
          <w:rtl/>
        </w:rPr>
        <w:t>כשאלות</w:t>
      </w:r>
      <w:r>
        <w:rPr>
          <w:spacing w:val="-41"/>
          <w:w w:val="110"/>
          <w:rtl/>
        </w:rPr>
        <w:t xml:space="preserve"> </w:t>
      </w:r>
      <w:r>
        <w:rPr>
          <w:w w:val="110"/>
          <w:rtl/>
        </w:rPr>
        <w:t>אינפורמטיביות</w:t>
      </w:r>
      <w:r>
        <w:rPr>
          <w:w w:val="110"/>
        </w:rPr>
        <w:t>***</w:t>
      </w:r>
      <w:r>
        <w:rPr>
          <w:spacing w:val="-41"/>
          <w:w w:val="110"/>
          <w:rtl/>
        </w:rPr>
        <w:t xml:space="preserve"> </w:t>
      </w:r>
      <w:r>
        <w:rPr>
          <w:w w:val="110"/>
          <w:rtl/>
        </w:rPr>
        <w:t>ואינו</w:t>
      </w:r>
      <w:r>
        <w:rPr>
          <w:spacing w:val="-42"/>
          <w:w w:val="110"/>
          <w:rtl/>
        </w:rPr>
        <w:t xml:space="preserve"> </w:t>
      </w:r>
      <w:r>
        <w:rPr>
          <w:w w:val="110"/>
          <w:rtl/>
        </w:rPr>
        <w:t>שירות</w:t>
      </w:r>
      <w:r>
        <w:rPr>
          <w:spacing w:val="-43"/>
          <w:w w:val="110"/>
          <w:rtl/>
        </w:rPr>
        <w:t xml:space="preserve"> </w:t>
      </w:r>
      <w:r>
        <w:rPr>
          <w:w w:val="110"/>
          <w:rtl/>
        </w:rPr>
        <w:t>משפטי</w:t>
      </w:r>
      <w:r>
        <w:rPr>
          <w:spacing w:val="-42"/>
          <w:w w:val="110"/>
          <w:rtl/>
        </w:rPr>
        <w:t xml:space="preserve"> </w:t>
      </w:r>
      <w:r>
        <w:rPr>
          <w:rFonts w:hint="cs"/>
          <w:w w:val="110"/>
          <w:rtl/>
        </w:rPr>
        <w:t>(</w:t>
      </w:r>
      <w:r>
        <w:rPr>
          <w:w w:val="110"/>
          <w:rtl/>
        </w:rPr>
        <w:t>ראו</w:t>
      </w:r>
      <w:r>
        <w:rPr>
          <w:rFonts w:hint="cs"/>
          <w:rtl/>
        </w:rPr>
        <w:t xml:space="preserve"> </w:t>
      </w:r>
      <w:r>
        <w:rPr>
          <w:rtl/>
        </w:rPr>
        <w:t>הסבר</w:t>
      </w:r>
      <w:r>
        <w:rPr>
          <w:spacing w:val="28"/>
          <w:rtl/>
        </w:rPr>
        <w:t xml:space="preserve"> </w:t>
      </w:r>
      <w:r>
        <w:rPr>
          <w:rtl/>
        </w:rPr>
        <w:t>מפורט בהמשך</w:t>
      </w:r>
      <w:r>
        <w:rPr>
          <w:rFonts w:hint="cs"/>
          <w:rtl/>
        </w:rPr>
        <w:t>)</w:t>
      </w:r>
      <w:r w:rsidRPr="00E728B9">
        <w:t xml:space="preserve"> </w:t>
      </w:r>
      <w:r>
        <w:t>.</w:t>
      </w:r>
    </w:p>
    <w:p w14:paraId="23466C1D" w14:textId="77777777" w:rsidR="00F60F51" w:rsidRDefault="00F60F51" w:rsidP="00E728B9">
      <w:pPr>
        <w:pStyle w:val="a3"/>
        <w:tabs>
          <w:tab w:val="left" w:pos="1628"/>
        </w:tabs>
        <w:bidi/>
        <w:spacing w:before="6"/>
        <w:jc w:val="both"/>
        <w:rPr>
          <w:sz w:val="20"/>
        </w:rPr>
      </w:pPr>
    </w:p>
    <w:p w14:paraId="5FAE660E" w14:textId="77777777" w:rsidR="00F60F51" w:rsidRDefault="00E728B9" w:rsidP="00E728B9">
      <w:pPr>
        <w:pStyle w:val="1"/>
        <w:tabs>
          <w:tab w:val="left" w:pos="1628"/>
        </w:tabs>
        <w:bidi/>
        <w:ind w:left="110"/>
        <w:rPr>
          <w:rFonts w:ascii="Times New Roman" w:cs="Times New Roman"/>
          <w:u w:val="none"/>
        </w:rPr>
      </w:pPr>
      <w:r>
        <w:rPr>
          <w:rtl/>
        </w:rPr>
        <w:t>התחומים</w:t>
      </w:r>
      <w:r>
        <w:rPr>
          <w:spacing w:val="-32"/>
          <w:rtl/>
        </w:rPr>
        <w:t xml:space="preserve"> </w:t>
      </w:r>
      <w:r>
        <w:rPr>
          <w:rtl/>
        </w:rPr>
        <w:t>הנכללים בשירותי הקו האדום</w:t>
      </w:r>
      <w:r>
        <w:t>:</w:t>
      </w:r>
      <w:r>
        <w:rPr>
          <w:rFonts w:ascii="Times New Roman" w:cs="Times New Roman"/>
          <w:spacing w:val="-60"/>
          <w:rtl/>
        </w:rPr>
        <w:t xml:space="preserve"> </w:t>
      </w:r>
    </w:p>
    <w:p w14:paraId="408E18E7" w14:textId="77777777" w:rsidR="00F60F51" w:rsidRDefault="00F60F51" w:rsidP="00E728B9">
      <w:pPr>
        <w:pStyle w:val="a3"/>
        <w:tabs>
          <w:tab w:val="left" w:pos="1628"/>
        </w:tabs>
        <w:bidi/>
        <w:spacing w:before="8"/>
        <w:rPr>
          <w:b/>
          <w:sz w:val="31"/>
        </w:rPr>
      </w:pPr>
    </w:p>
    <w:p w14:paraId="265E2C63" w14:textId="77777777" w:rsidR="00F60F51" w:rsidRDefault="00E728B9" w:rsidP="00E728B9">
      <w:pPr>
        <w:tabs>
          <w:tab w:val="left" w:pos="1628"/>
        </w:tabs>
        <w:bidi/>
        <w:spacing w:before="1"/>
        <w:ind w:left="110"/>
        <w:rPr>
          <w:rFonts w:ascii="Times New Roman" w:cs="Times New Roman"/>
          <w:b/>
          <w:bCs/>
          <w:sz w:val="24"/>
          <w:szCs w:val="24"/>
        </w:rPr>
      </w:pPr>
      <w:r>
        <w:rPr>
          <w:b/>
          <w:bCs/>
          <w:spacing w:val="6"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>שאלות</w:t>
      </w:r>
      <w:r>
        <w:rPr>
          <w:b/>
          <w:bCs/>
          <w:spacing w:val="-6"/>
          <w:sz w:val="24"/>
          <w:szCs w:val="24"/>
          <w:u w:val="single"/>
          <w:rtl/>
        </w:rPr>
        <w:t xml:space="preserve"> </w:t>
      </w:r>
      <w:r>
        <w:rPr>
          <w:b/>
          <w:bCs/>
          <w:sz w:val="24"/>
          <w:szCs w:val="24"/>
          <w:u w:val="single"/>
          <w:rtl/>
        </w:rPr>
        <w:t xml:space="preserve">מקצועיות לגבי סוגי הפוליסות הקיימות היום בתחום </w:t>
      </w:r>
      <w:r>
        <w:rPr>
          <w:b/>
          <w:bCs/>
          <w:sz w:val="24"/>
          <w:szCs w:val="24"/>
          <w:u w:val="single"/>
        </w:rPr>
        <w:t>:</w:t>
      </w:r>
      <w:r>
        <w:rPr>
          <w:rFonts w:ascii="Times New Roman" w:cs="Times New Roman"/>
          <w:b/>
          <w:bCs/>
          <w:spacing w:val="-60"/>
          <w:sz w:val="24"/>
          <w:szCs w:val="24"/>
          <w:u w:val="single"/>
          <w:rtl/>
        </w:rPr>
        <w:t xml:space="preserve"> </w:t>
      </w:r>
    </w:p>
    <w:p w14:paraId="0BCFA145" w14:textId="44CBEBF9" w:rsidR="00F60F51" w:rsidRPr="00E728B9" w:rsidRDefault="00E728B9" w:rsidP="00E728B9">
      <w:pPr>
        <w:tabs>
          <w:tab w:val="left" w:pos="1628"/>
        </w:tabs>
        <w:bidi/>
        <w:spacing w:before="48" w:line="324" w:lineRule="auto"/>
        <w:ind w:right="284"/>
        <w:jc w:val="both"/>
        <w:rPr>
          <w:w w:val="110"/>
          <w:sz w:val="24"/>
          <w:szCs w:val="24"/>
        </w:rPr>
      </w:pPr>
      <w:r>
        <w:rPr>
          <w:spacing w:val="-7"/>
          <w:w w:val="105"/>
          <w:sz w:val="24"/>
          <w:szCs w:val="24"/>
        </w:rPr>
        <w:t>.1</w:t>
      </w:r>
      <w:r>
        <w:rPr>
          <w:b/>
          <w:bCs/>
          <w:w w:val="105"/>
          <w:sz w:val="24"/>
          <w:szCs w:val="24"/>
          <w:rtl/>
        </w:rPr>
        <w:t xml:space="preserve"> </w:t>
      </w:r>
      <w:r>
        <w:rPr>
          <w:b/>
          <w:bCs/>
          <w:w w:val="105"/>
          <w:sz w:val="24"/>
          <w:szCs w:val="24"/>
          <w:u w:val="single"/>
          <w:rtl/>
        </w:rPr>
        <w:t>ביטוחי בריאות</w:t>
      </w:r>
      <w:r>
        <w:rPr>
          <w:rFonts w:ascii="Times New Roman" w:cs="Times New Roman"/>
          <w:b/>
          <w:bCs/>
          <w:spacing w:val="-58"/>
          <w:sz w:val="24"/>
          <w:szCs w:val="24"/>
          <w:u w:val="single"/>
          <w:rtl/>
        </w:rPr>
        <w:t xml:space="preserve"> </w:t>
      </w:r>
      <w:r>
        <w:rPr>
          <w:spacing w:val="-7"/>
          <w:w w:val="105"/>
          <w:sz w:val="24"/>
          <w:szCs w:val="24"/>
          <w:rtl/>
        </w:rPr>
        <w:t xml:space="preserve"> </w:t>
      </w:r>
      <w:r>
        <w:rPr>
          <w:w w:val="105"/>
          <w:sz w:val="24"/>
          <w:szCs w:val="24"/>
          <w:rtl/>
        </w:rPr>
        <w:t>סוגי</w:t>
      </w:r>
      <w:r>
        <w:rPr>
          <w:spacing w:val="-9"/>
          <w:w w:val="105"/>
          <w:sz w:val="24"/>
          <w:szCs w:val="24"/>
          <w:rtl/>
        </w:rPr>
        <w:t xml:space="preserve"> </w:t>
      </w:r>
      <w:r>
        <w:rPr>
          <w:w w:val="105"/>
          <w:sz w:val="24"/>
          <w:szCs w:val="24"/>
          <w:rtl/>
        </w:rPr>
        <w:t xml:space="preserve">התוכניות </w:t>
      </w:r>
      <w:r>
        <w:rPr>
          <w:w w:val="105"/>
          <w:sz w:val="24"/>
          <w:szCs w:val="24"/>
        </w:rPr>
        <w:t>:</w:t>
      </w:r>
      <w:r>
        <w:rPr>
          <w:w w:val="105"/>
          <w:sz w:val="24"/>
          <w:szCs w:val="24"/>
          <w:rtl/>
        </w:rPr>
        <w:t xml:space="preserve"> פרטי</w:t>
      </w:r>
      <w:r>
        <w:rPr>
          <w:w w:val="105"/>
          <w:sz w:val="24"/>
          <w:szCs w:val="24"/>
        </w:rPr>
        <w:t>,</w:t>
      </w:r>
      <w:r>
        <w:rPr>
          <w:w w:val="105"/>
          <w:sz w:val="24"/>
          <w:szCs w:val="24"/>
          <w:rtl/>
        </w:rPr>
        <w:t xml:space="preserve"> </w:t>
      </w:r>
      <w:r w:rsidRPr="00E728B9">
        <w:rPr>
          <w:w w:val="110"/>
          <w:sz w:val="24"/>
          <w:szCs w:val="24"/>
          <w:rtl/>
        </w:rPr>
        <w:t xml:space="preserve">קבוצתי </w:t>
      </w:r>
      <w:r w:rsidRPr="00E728B9">
        <w:rPr>
          <w:w w:val="110"/>
          <w:sz w:val="24"/>
          <w:szCs w:val="24"/>
        </w:rPr>
        <w:t>,</w:t>
      </w:r>
      <w:r w:rsidRPr="00E728B9">
        <w:rPr>
          <w:w w:val="110"/>
          <w:sz w:val="24"/>
          <w:szCs w:val="24"/>
          <w:rtl/>
        </w:rPr>
        <w:t xml:space="preserve"> שב</w:t>
      </w:r>
      <w:r w:rsidRPr="00E728B9">
        <w:rPr>
          <w:w w:val="110"/>
          <w:sz w:val="24"/>
          <w:szCs w:val="24"/>
        </w:rPr>
        <w:t>"</w:t>
      </w:r>
      <w:r w:rsidRPr="00E728B9">
        <w:rPr>
          <w:w w:val="110"/>
          <w:sz w:val="24"/>
          <w:szCs w:val="24"/>
          <w:rtl/>
        </w:rPr>
        <w:t>ן</w:t>
      </w:r>
      <w:r w:rsidRPr="00E728B9">
        <w:rPr>
          <w:rFonts w:hint="cs"/>
          <w:w w:val="110"/>
          <w:sz w:val="24"/>
          <w:szCs w:val="24"/>
          <w:rtl/>
        </w:rPr>
        <w:t xml:space="preserve"> </w:t>
      </w:r>
      <w:r w:rsidRPr="00E728B9">
        <w:rPr>
          <w:w w:val="110"/>
          <w:sz w:val="24"/>
          <w:szCs w:val="24"/>
          <w:rtl/>
        </w:rPr>
        <w:t xml:space="preserve">סוגי הכיסויים </w:t>
      </w:r>
      <w:r w:rsidRPr="00E728B9">
        <w:rPr>
          <w:w w:val="110"/>
          <w:sz w:val="24"/>
          <w:szCs w:val="24"/>
        </w:rPr>
        <w:t>:</w:t>
      </w:r>
      <w:r w:rsidRPr="00E728B9">
        <w:rPr>
          <w:w w:val="110"/>
          <w:sz w:val="24"/>
          <w:szCs w:val="24"/>
          <w:rtl/>
        </w:rPr>
        <w:t xml:space="preserve"> השתלות</w:t>
      </w:r>
      <w:r w:rsidRPr="00E728B9">
        <w:rPr>
          <w:w w:val="110"/>
          <w:sz w:val="24"/>
          <w:szCs w:val="24"/>
        </w:rPr>
        <w:t>,</w:t>
      </w:r>
      <w:r w:rsidRPr="00E728B9">
        <w:rPr>
          <w:w w:val="110"/>
          <w:sz w:val="24"/>
          <w:szCs w:val="24"/>
          <w:rtl/>
        </w:rPr>
        <w:t xml:space="preserve"> טיפולים </w:t>
      </w:r>
      <w:r w:rsidRPr="00E728B9">
        <w:rPr>
          <w:rFonts w:hint="cs"/>
          <w:w w:val="110"/>
          <w:sz w:val="24"/>
          <w:szCs w:val="24"/>
          <w:rtl/>
        </w:rPr>
        <w:t>ו</w:t>
      </w:r>
      <w:r w:rsidRPr="00E728B9">
        <w:rPr>
          <w:w w:val="110"/>
          <w:sz w:val="24"/>
          <w:szCs w:val="24"/>
          <w:rtl/>
        </w:rPr>
        <w:t>ניתוחים מיוחדים בחו</w:t>
      </w:r>
      <w:r w:rsidRPr="00E728B9">
        <w:rPr>
          <w:w w:val="110"/>
          <w:sz w:val="24"/>
          <w:szCs w:val="24"/>
        </w:rPr>
        <w:t>"</w:t>
      </w:r>
      <w:r w:rsidRPr="00E728B9">
        <w:rPr>
          <w:w w:val="110"/>
          <w:sz w:val="24"/>
          <w:szCs w:val="24"/>
          <w:rtl/>
        </w:rPr>
        <w:t>ל</w:t>
      </w:r>
      <w:r w:rsidRPr="00E728B9">
        <w:rPr>
          <w:w w:val="110"/>
          <w:sz w:val="24"/>
          <w:szCs w:val="24"/>
        </w:rPr>
        <w:t>,</w:t>
      </w:r>
      <w:r w:rsidRPr="00E728B9">
        <w:rPr>
          <w:w w:val="110"/>
          <w:sz w:val="24"/>
          <w:szCs w:val="24"/>
          <w:rtl/>
        </w:rPr>
        <w:t xml:space="preserve"> ניתוחים ומחליפי ניתוח בארץ</w:t>
      </w:r>
      <w:r>
        <w:rPr>
          <w:rFonts w:hint="cs"/>
          <w:w w:val="110"/>
          <w:sz w:val="24"/>
          <w:szCs w:val="24"/>
          <w:rtl/>
        </w:rPr>
        <w:t xml:space="preserve"> </w:t>
      </w:r>
      <w:r>
        <w:rPr>
          <w:w w:val="110"/>
          <w:rtl/>
        </w:rPr>
        <w:t>ובחו</w:t>
      </w:r>
      <w:r>
        <w:rPr>
          <w:w w:val="110"/>
        </w:rPr>
        <w:t>"</w:t>
      </w:r>
      <w:r>
        <w:rPr>
          <w:w w:val="110"/>
          <w:rtl/>
        </w:rPr>
        <w:t>ל</w:t>
      </w:r>
      <w:r>
        <w:rPr>
          <w:w w:val="110"/>
        </w:rPr>
        <w:t>,</w:t>
      </w:r>
      <w:r>
        <w:rPr>
          <w:spacing w:val="-40"/>
          <w:w w:val="110"/>
          <w:rtl/>
        </w:rPr>
        <w:t xml:space="preserve"> </w:t>
      </w:r>
      <w:r>
        <w:rPr>
          <w:w w:val="110"/>
          <w:rtl/>
        </w:rPr>
        <w:t>תרופות</w:t>
      </w:r>
      <w:r>
        <w:rPr>
          <w:spacing w:val="-41"/>
          <w:w w:val="110"/>
          <w:rtl/>
        </w:rPr>
        <w:t xml:space="preserve"> </w:t>
      </w:r>
      <w:r>
        <w:rPr>
          <w:w w:val="110"/>
          <w:rtl/>
        </w:rPr>
        <w:t>מחוץ</w:t>
      </w:r>
      <w:r>
        <w:rPr>
          <w:spacing w:val="-41"/>
          <w:w w:val="110"/>
          <w:rtl/>
        </w:rPr>
        <w:t xml:space="preserve"> </w:t>
      </w:r>
      <w:r>
        <w:rPr>
          <w:w w:val="110"/>
          <w:rtl/>
        </w:rPr>
        <w:t>לסל</w:t>
      </w:r>
      <w:r>
        <w:rPr>
          <w:spacing w:val="-40"/>
          <w:w w:val="110"/>
          <w:rtl/>
        </w:rPr>
        <w:t xml:space="preserve"> </w:t>
      </w:r>
      <w:r>
        <w:rPr>
          <w:w w:val="110"/>
        </w:rPr>
        <w:t>,</w:t>
      </w:r>
      <w:r>
        <w:rPr>
          <w:spacing w:val="-41"/>
          <w:w w:val="110"/>
          <w:rtl/>
        </w:rPr>
        <w:t xml:space="preserve"> </w:t>
      </w:r>
      <w:r>
        <w:rPr>
          <w:w w:val="110"/>
          <w:rtl/>
        </w:rPr>
        <w:t>נספחים</w:t>
      </w:r>
      <w:r>
        <w:rPr>
          <w:spacing w:val="-42"/>
          <w:w w:val="110"/>
          <w:rtl/>
        </w:rPr>
        <w:t xml:space="preserve"> </w:t>
      </w:r>
      <w:r>
        <w:rPr>
          <w:w w:val="110"/>
          <w:rtl/>
        </w:rPr>
        <w:t>מיוחדים</w:t>
      </w:r>
      <w:r>
        <w:rPr>
          <w:w w:val="110"/>
        </w:rPr>
        <w:t>.</w:t>
      </w:r>
    </w:p>
    <w:p w14:paraId="376A7E7A" w14:textId="77777777" w:rsidR="00F60F51" w:rsidRDefault="00E728B9" w:rsidP="00E728B9">
      <w:pPr>
        <w:pStyle w:val="1"/>
        <w:tabs>
          <w:tab w:val="left" w:pos="1628"/>
        </w:tabs>
        <w:bidi/>
        <w:spacing w:before="94"/>
        <w:ind w:right="5424"/>
        <w:rPr>
          <w:rFonts w:ascii="Times New Roman" w:cs="Times New Roman"/>
          <w:u w:val="none"/>
        </w:rPr>
      </w:pPr>
      <w:r>
        <w:rPr>
          <w:u w:val="none"/>
        </w:rPr>
        <w:t>.2</w:t>
      </w:r>
      <w:r>
        <w:rPr>
          <w:u w:val="none"/>
          <w:rtl/>
        </w:rPr>
        <w:t xml:space="preserve"> </w:t>
      </w:r>
      <w:r>
        <w:rPr>
          <w:rtl/>
        </w:rPr>
        <w:t xml:space="preserve">פיצוי למחלות קשות </w:t>
      </w:r>
      <w:r>
        <w:t>/</w:t>
      </w:r>
      <w:r>
        <w:rPr>
          <w:rtl/>
        </w:rPr>
        <w:t xml:space="preserve"> תאונות אישיות</w:t>
      </w:r>
      <w:r>
        <w:rPr>
          <w:rFonts w:ascii="Times New Roman" w:cs="Times New Roman"/>
          <w:rtl/>
        </w:rPr>
        <w:t xml:space="preserve"> </w:t>
      </w:r>
    </w:p>
    <w:p w14:paraId="0B82E0D2" w14:textId="77777777" w:rsidR="00F60F51" w:rsidRDefault="00E728B9" w:rsidP="00E728B9">
      <w:pPr>
        <w:pStyle w:val="a3"/>
        <w:tabs>
          <w:tab w:val="left" w:pos="1628"/>
        </w:tabs>
        <w:bidi/>
        <w:spacing w:before="93"/>
        <w:ind w:right="4815"/>
      </w:pPr>
      <w:r>
        <w:rPr>
          <w:w w:val="110"/>
          <w:rtl/>
        </w:rPr>
        <w:t>כל סוגי התוכניות הקיימות בחברות הביטוח</w:t>
      </w:r>
      <w:r>
        <w:rPr>
          <w:w w:val="110"/>
        </w:rPr>
        <w:t>.</w:t>
      </w:r>
    </w:p>
    <w:p w14:paraId="36F78B3E" w14:textId="77777777" w:rsidR="00F60F51" w:rsidRDefault="00E728B9" w:rsidP="00E728B9">
      <w:pPr>
        <w:pStyle w:val="1"/>
        <w:tabs>
          <w:tab w:val="left" w:pos="1628"/>
        </w:tabs>
        <w:bidi/>
        <w:spacing w:before="94"/>
        <w:ind w:right="7690"/>
        <w:rPr>
          <w:rFonts w:ascii="Times New Roman" w:cs="Times New Roman"/>
          <w:u w:val="none"/>
        </w:rPr>
      </w:pPr>
      <w:r>
        <w:rPr>
          <w:b w:val="0"/>
          <w:bCs w:val="0"/>
          <w:w w:val="105"/>
          <w:u w:val="none"/>
        </w:rPr>
        <w:t>.3</w:t>
      </w:r>
      <w:r>
        <w:rPr>
          <w:spacing w:val="60"/>
          <w:w w:val="105"/>
          <w:u w:val="none"/>
          <w:rtl/>
        </w:rPr>
        <w:t xml:space="preserve"> </w:t>
      </w:r>
      <w:r>
        <w:rPr>
          <w:w w:val="105"/>
          <w:rtl/>
        </w:rPr>
        <w:t>ביטוחי סיעוד</w:t>
      </w:r>
      <w:r>
        <w:rPr>
          <w:rFonts w:ascii="Times New Roman" w:cs="Times New Roman"/>
          <w:rtl/>
        </w:rPr>
        <w:t xml:space="preserve"> </w:t>
      </w:r>
    </w:p>
    <w:p w14:paraId="51A590C8" w14:textId="77777777" w:rsidR="00F60F51" w:rsidRDefault="00E728B9" w:rsidP="00E728B9">
      <w:pPr>
        <w:pStyle w:val="a3"/>
        <w:tabs>
          <w:tab w:val="left" w:pos="1628"/>
        </w:tabs>
        <w:bidi/>
        <w:spacing w:before="94"/>
        <w:ind w:right="4762"/>
      </w:pPr>
      <w:r>
        <w:rPr>
          <w:w w:val="110"/>
          <w:rtl/>
        </w:rPr>
        <w:t>ביטוח סיעוד פרטי</w:t>
      </w:r>
      <w:r>
        <w:rPr>
          <w:w w:val="110"/>
        </w:rPr>
        <w:t>,</w:t>
      </w:r>
      <w:r>
        <w:rPr>
          <w:w w:val="110"/>
          <w:rtl/>
        </w:rPr>
        <w:t xml:space="preserve"> ביטוחי סיעוד קבוצתיים </w:t>
      </w:r>
      <w:r>
        <w:rPr>
          <w:w w:val="110"/>
        </w:rPr>
        <w:t>.</w:t>
      </w:r>
    </w:p>
    <w:p w14:paraId="57B01887" w14:textId="77777777" w:rsidR="00F60F51" w:rsidRDefault="00F60F51" w:rsidP="00E728B9">
      <w:pPr>
        <w:pStyle w:val="a3"/>
        <w:tabs>
          <w:tab w:val="left" w:pos="1628"/>
        </w:tabs>
        <w:bidi/>
        <w:rPr>
          <w:sz w:val="20"/>
        </w:rPr>
      </w:pPr>
    </w:p>
    <w:p w14:paraId="25C36222" w14:textId="55C610EC" w:rsidR="00F60F51" w:rsidRDefault="00F7273B" w:rsidP="00E728B9">
      <w:pPr>
        <w:pStyle w:val="1"/>
        <w:tabs>
          <w:tab w:val="left" w:pos="1628"/>
        </w:tabs>
        <w:bidi/>
        <w:ind w:right="5062"/>
        <w:jc w:val="right"/>
        <w:rPr>
          <w:rFonts w:ascii="Times New Roman" w:cs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574C966" wp14:editId="6935F35C">
                <wp:simplePos x="0" y="0"/>
                <wp:positionH relativeFrom="page">
                  <wp:posOffset>6955790</wp:posOffset>
                </wp:positionH>
                <wp:positionV relativeFrom="paragraph">
                  <wp:posOffset>65405</wp:posOffset>
                </wp:positionV>
                <wp:extent cx="8890" cy="20447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2044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5BF82" id="Rectangle 2" o:spid="_x0000_s1026" style="position:absolute;left:0;text-align:left;margin-left:547.7pt;margin-top:5.15pt;width:.7pt;height:16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" fillcolor="black" stroked="f">
                <w10:wrap anchorx="page"/>
              </v:rect>
            </w:pict>
          </mc:Fallback>
        </mc:AlternateContent>
      </w:r>
      <w:r w:rsidR="00E728B9">
        <w:rPr>
          <w:rtl/>
        </w:rPr>
        <w:t>שאלות בתחום זכויות מטופל מול רשויות במדינה</w:t>
      </w:r>
      <w:r w:rsidR="00E728B9">
        <w:rPr>
          <w:rFonts w:ascii="Times New Roman" w:cs="Times New Roman"/>
          <w:rtl/>
        </w:rPr>
        <w:t xml:space="preserve"> </w:t>
      </w:r>
    </w:p>
    <w:p w14:paraId="5398751D" w14:textId="77777777" w:rsidR="00F60F51" w:rsidRDefault="00E728B9" w:rsidP="00E728B9">
      <w:pPr>
        <w:tabs>
          <w:tab w:val="left" w:pos="1628"/>
        </w:tabs>
        <w:bidi/>
        <w:spacing w:before="48"/>
        <w:ind w:right="252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w w:val="105"/>
          <w:sz w:val="24"/>
          <w:szCs w:val="24"/>
        </w:rPr>
        <w:t>.1</w:t>
      </w:r>
      <w:r>
        <w:rPr>
          <w:b/>
          <w:bCs/>
          <w:w w:val="105"/>
          <w:sz w:val="24"/>
          <w:szCs w:val="24"/>
          <w:rtl/>
        </w:rPr>
        <w:t xml:space="preserve"> </w:t>
      </w:r>
      <w:r>
        <w:rPr>
          <w:b/>
          <w:bCs/>
          <w:w w:val="105"/>
          <w:sz w:val="24"/>
          <w:szCs w:val="24"/>
          <w:u w:val="single"/>
          <w:rtl/>
        </w:rPr>
        <w:t xml:space="preserve">מימוש ומיצוי זכויות רפואיות בשיתוף חברת טייק </w:t>
      </w:r>
      <w:r>
        <w:rPr>
          <w:b/>
          <w:bCs/>
          <w:w w:val="105"/>
          <w:sz w:val="24"/>
          <w:szCs w:val="24"/>
          <w:u w:val="single"/>
        </w:rPr>
        <w:t>–</w:t>
      </w:r>
      <w:r>
        <w:rPr>
          <w:b/>
          <w:bCs/>
          <w:w w:val="105"/>
          <w:sz w:val="24"/>
          <w:szCs w:val="24"/>
          <w:u w:val="single"/>
          <w:rtl/>
        </w:rPr>
        <w:t xml:space="preserve"> קר ישראל בע</w:t>
      </w:r>
      <w:r>
        <w:rPr>
          <w:b/>
          <w:bCs/>
          <w:w w:val="105"/>
          <w:sz w:val="24"/>
          <w:szCs w:val="24"/>
          <w:u w:val="single"/>
        </w:rPr>
        <w:t>"</w:t>
      </w:r>
      <w:r>
        <w:rPr>
          <w:b/>
          <w:bCs/>
          <w:w w:val="105"/>
          <w:sz w:val="24"/>
          <w:szCs w:val="24"/>
          <w:u w:val="single"/>
          <w:rtl/>
        </w:rPr>
        <w:t>מ</w:t>
      </w:r>
      <w:r>
        <w:rPr>
          <w:rFonts w:ascii="Times New Roman" w:hAnsi="Times New Roman" w:cs="Times New Roman"/>
          <w:b/>
          <w:bCs/>
          <w:spacing w:val="-58"/>
          <w:sz w:val="24"/>
          <w:szCs w:val="24"/>
          <w:u w:val="single"/>
          <w:rtl/>
        </w:rPr>
        <w:t xml:space="preserve"> </w:t>
      </w:r>
    </w:p>
    <w:p w14:paraId="1AD1AD4F" w14:textId="38B78F90" w:rsidR="00F60F51" w:rsidRDefault="00E728B9" w:rsidP="00E728B9">
      <w:pPr>
        <w:pStyle w:val="a3"/>
        <w:tabs>
          <w:tab w:val="left" w:pos="1628"/>
        </w:tabs>
        <w:bidi/>
        <w:spacing w:before="93" w:line="321" w:lineRule="auto"/>
        <w:ind w:left="822" w:right="232"/>
      </w:pPr>
      <w:r>
        <w:rPr>
          <w:w w:val="105"/>
          <w:rtl/>
        </w:rPr>
        <w:t xml:space="preserve">שאלות בנושא זכויות בביטוח לאומי </w:t>
      </w:r>
      <w:r>
        <w:rPr>
          <w:w w:val="105"/>
        </w:rPr>
        <w:t>(</w:t>
      </w:r>
      <w:r>
        <w:rPr>
          <w:w w:val="105"/>
          <w:rtl/>
        </w:rPr>
        <w:t xml:space="preserve"> קצבאות </w:t>
      </w:r>
      <w:r>
        <w:rPr>
          <w:w w:val="105"/>
        </w:rPr>
        <w:t>,</w:t>
      </w:r>
      <w:r>
        <w:rPr>
          <w:w w:val="105"/>
          <w:rtl/>
        </w:rPr>
        <w:t xml:space="preserve"> נכויות </w:t>
      </w:r>
      <w:r>
        <w:rPr>
          <w:w w:val="105"/>
        </w:rPr>
        <w:t>,</w:t>
      </w:r>
      <w:r>
        <w:rPr>
          <w:w w:val="105"/>
          <w:rtl/>
        </w:rPr>
        <w:t xml:space="preserve">אחר </w:t>
      </w:r>
      <w:r>
        <w:rPr>
          <w:w w:val="105"/>
        </w:rPr>
        <w:t>)</w:t>
      </w:r>
      <w:r>
        <w:rPr>
          <w:w w:val="105"/>
          <w:rtl/>
        </w:rPr>
        <w:t xml:space="preserve"> שאלות</w:t>
      </w:r>
      <w:r>
        <w:rPr>
          <w:spacing w:val="-35"/>
          <w:w w:val="105"/>
          <w:rtl/>
        </w:rPr>
        <w:t xml:space="preserve"> </w:t>
      </w:r>
      <w:r>
        <w:rPr>
          <w:w w:val="105"/>
          <w:rtl/>
        </w:rPr>
        <w:t xml:space="preserve">בנושא זכויות במערכת הבריאות </w:t>
      </w:r>
      <w:r>
        <w:rPr>
          <w:rFonts w:hint="cs"/>
          <w:w w:val="105"/>
          <w:rtl/>
        </w:rPr>
        <w:t>(</w:t>
      </w:r>
      <w:r>
        <w:rPr>
          <w:w w:val="105"/>
          <w:rtl/>
        </w:rPr>
        <w:t xml:space="preserve">סל הבריאות </w:t>
      </w:r>
      <w:r>
        <w:rPr>
          <w:w w:val="105"/>
        </w:rPr>
        <w:t>,</w:t>
      </w:r>
      <w:r>
        <w:rPr>
          <w:w w:val="105"/>
          <w:rtl/>
        </w:rPr>
        <w:t xml:space="preserve"> קופות חולים </w:t>
      </w:r>
      <w:r>
        <w:rPr>
          <w:w w:val="105"/>
        </w:rPr>
        <w:t>,</w:t>
      </w:r>
      <w:r>
        <w:rPr>
          <w:w w:val="105"/>
          <w:rtl/>
        </w:rPr>
        <w:t xml:space="preserve"> התייעצות לגבי ועדות</w:t>
      </w:r>
    </w:p>
    <w:p w14:paraId="78F26605" w14:textId="2B5D7C1A" w:rsidR="00F60F51" w:rsidRDefault="00E728B9" w:rsidP="00E728B9">
      <w:pPr>
        <w:pStyle w:val="a3"/>
        <w:tabs>
          <w:tab w:val="left" w:pos="1628"/>
        </w:tabs>
        <w:bidi/>
        <w:ind w:right="4759"/>
        <w:jc w:val="right"/>
      </w:pPr>
      <w:r>
        <w:rPr>
          <w:w w:val="105"/>
          <w:rtl/>
        </w:rPr>
        <w:t>חריגים</w:t>
      </w:r>
      <w:r>
        <w:rPr>
          <w:w w:val="105"/>
        </w:rPr>
        <w:t>,</w:t>
      </w:r>
      <w:r>
        <w:rPr>
          <w:spacing w:val="2"/>
          <w:w w:val="105"/>
          <w:rtl/>
        </w:rPr>
        <w:t xml:space="preserve"> </w:t>
      </w:r>
      <w:r>
        <w:rPr>
          <w:w w:val="105"/>
          <w:rtl/>
        </w:rPr>
        <w:t xml:space="preserve">תרופות בסל </w:t>
      </w:r>
      <w:r>
        <w:rPr>
          <w:w w:val="105"/>
        </w:rPr>
        <w:t>,</w:t>
      </w:r>
      <w:r>
        <w:rPr>
          <w:w w:val="105"/>
          <w:rtl/>
        </w:rPr>
        <w:t xml:space="preserve"> זכויות החולה </w:t>
      </w:r>
      <w:r>
        <w:rPr>
          <w:w w:val="105"/>
        </w:rPr>
        <w:t>,</w:t>
      </w:r>
      <w:r>
        <w:rPr>
          <w:w w:val="105"/>
          <w:rtl/>
        </w:rPr>
        <w:t xml:space="preserve"> אח</w:t>
      </w:r>
      <w:r>
        <w:rPr>
          <w:rFonts w:hint="cs"/>
          <w:w w:val="105"/>
          <w:rtl/>
        </w:rPr>
        <w:t>ר)</w:t>
      </w:r>
      <w:r>
        <w:rPr>
          <w:rFonts w:hint="cs"/>
          <w:rtl/>
        </w:rPr>
        <w:t>.</w:t>
      </w:r>
    </w:p>
    <w:p w14:paraId="0640C21C" w14:textId="77777777" w:rsidR="00F60F51" w:rsidRDefault="00F60F51" w:rsidP="00E728B9">
      <w:pPr>
        <w:pStyle w:val="a3"/>
        <w:tabs>
          <w:tab w:val="left" w:pos="1628"/>
        </w:tabs>
        <w:bidi/>
        <w:spacing w:before="3"/>
        <w:rPr>
          <w:sz w:val="25"/>
        </w:rPr>
      </w:pPr>
    </w:p>
    <w:p w14:paraId="7D635C0C" w14:textId="77777777" w:rsidR="00F60F51" w:rsidRDefault="00E728B9" w:rsidP="00E728B9">
      <w:pPr>
        <w:pStyle w:val="1"/>
        <w:tabs>
          <w:tab w:val="left" w:pos="1628"/>
        </w:tabs>
        <w:bidi/>
        <w:spacing w:before="0"/>
        <w:ind w:left="110"/>
        <w:rPr>
          <w:rFonts w:ascii="Times New Roman" w:cs="Times New Roman"/>
          <w:u w:val="none"/>
        </w:rPr>
      </w:pPr>
      <w:r>
        <w:rPr>
          <w:rtl/>
        </w:rPr>
        <w:t xml:space="preserve">שאלות וסיוע בתחום התביעות </w:t>
      </w:r>
      <w:r>
        <w:t>:</w:t>
      </w:r>
      <w:r>
        <w:rPr>
          <w:rFonts w:ascii="Times New Roman" w:cs="Times New Roman"/>
          <w:spacing w:val="-60"/>
          <w:rtl/>
        </w:rPr>
        <w:t xml:space="preserve"> </w:t>
      </w:r>
    </w:p>
    <w:p w14:paraId="67CF3B2F" w14:textId="77777777" w:rsidR="00F60F51" w:rsidRDefault="00F60F51" w:rsidP="00E728B9">
      <w:pPr>
        <w:pStyle w:val="a3"/>
        <w:tabs>
          <w:tab w:val="left" w:pos="1628"/>
        </w:tabs>
        <w:bidi/>
        <w:spacing w:before="10"/>
        <w:rPr>
          <w:b/>
        </w:rPr>
      </w:pPr>
    </w:p>
    <w:p w14:paraId="141E599C" w14:textId="77777777" w:rsidR="00F60F51" w:rsidRDefault="00E728B9" w:rsidP="00E728B9">
      <w:pPr>
        <w:pStyle w:val="a3"/>
        <w:tabs>
          <w:tab w:val="left" w:pos="1628"/>
        </w:tabs>
        <w:bidi/>
        <w:spacing w:before="132"/>
        <w:ind w:left="831"/>
      </w:pPr>
      <w:r>
        <w:rPr>
          <w:w w:val="110"/>
          <w:rtl/>
        </w:rPr>
        <w:t>ייעוץ</w:t>
      </w:r>
      <w:r>
        <w:rPr>
          <w:spacing w:val="-32"/>
          <w:w w:val="110"/>
          <w:rtl/>
        </w:rPr>
        <w:t xml:space="preserve"> </w:t>
      </w:r>
      <w:r>
        <w:rPr>
          <w:w w:val="110"/>
          <w:rtl/>
        </w:rPr>
        <w:t>לגבי</w:t>
      </w:r>
      <w:r>
        <w:rPr>
          <w:spacing w:val="-31"/>
          <w:w w:val="110"/>
          <w:rtl/>
        </w:rPr>
        <w:t xml:space="preserve"> </w:t>
      </w:r>
      <w:r>
        <w:rPr>
          <w:w w:val="110"/>
          <w:rtl/>
        </w:rPr>
        <w:t>אופן</w:t>
      </w:r>
      <w:r>
        <w:rPr>
          <w:spacing w:val="-32"/>
          <w:w w:val="110"/>
          <w:rtl/>
        </w:rPr>
        <w:t xml:space="preserve"> </w:t>
      </w:r>
      <w:r>
        <w:rPr>
          <w:w w:val="110"/>
          <w:rtl/>
        </w:rPr>
        <w:t>הגשת</w:t>
      </w:r>
      <w:r>
        <w:rPr>
          <w:spacing w:val="-31"/>
          <w:w w:val="110"/>
          <w:rtl/>
        </w:rPr>
        <w:t xml:space="preserve"> </w:t>
      </w:r>
      <w:r>
        <w:rPr>
          <w:w w:val="110"/>
          <w:rtl/>
        </w:rPr>
        <w:t>תביעה</w:t>
      </w:r>
      <w:r>
        <w:rPr>
          <w:spacing w:val="-31"/>
          <w:w w:val="110"/>
          <w:rtl/>
        </w:rPr>
        <w:t xml:space="preserve"> </w:t>
      </w:r>
      <w:r>
        <w:rPr>
          <w:w w:val="110"/>
          <w:rtl/>
        </w:rPr>
        <w:t>ופרוצדורות</w:t>
      </w:r>
      <w:r>
        <w:rPr>
          <w:w w:val="110"/>
        </w:rPr>
        <w:t>,</w:t>
      </w:r>
      <w:r>
        <w:rPr>
          <w:spacing w:val="-31"/>
          <w:w w:val="110"/>
          <w:rtl/>
        </w:rPr>
        <w:t xml:space="preserve"> </w:t>
      </w:r>
      <w:r>
        <w:rPr>
          <w:w w:val="110"/>
          <w:rtl/>
        </w:rPr>
        <w:t>חוו</w:t>
      </w:r>
      <w:r>
        <w:rPr>
          <w:w w:val="110"/>
        </w:rPr>
        <w:t>"</w:t>
      </w:r>
      <w:r>
        <w:rPr>
          <w:w w:val="110"/>
          <w:rtl/>
        </w:rPr>
        <w:t>ד</w:t>
      </w:r>
      <w:r>
        <w:rPr>
          <w:spacing w:val="-32"/>
          <w:w w:val="110"/>
          <w:rtl/>
        </w:rPr>
        <w:t xml:space="preserve"> </w:t>
      </w:r>
      <w:r>
        <w:rPr>
          <w:w w:val="110"/>
          <w:rtl/>
        </w:rPr>
        <w:t>ראשונית</w:t>
      </w:r>
      <w:r>
        <w:rPr>
          <w:spacing w:val="-32"/>
          <w:w w:val="110"/>
          <w:rtl/>
        </w:rPr>
        <w:t xml:space="preserve"> </w:t>
      </w:r>
      <w:r>
        <w:rPr>
          <w:w w:val="110"/>
          <w:rtl/>
        </w:rPr>
        <w:t>לגבי</w:t>
      </w:r>
      <w:r>
        <w:rPr>
          <w:spacing w:val="-31"/>
          <w:w w:val="110"/>
          <w:rtl/>
        </w:rPr>
        <w:t xml:space="preserve"> </w:t>
      </w:r>
      <w:r>
        <w:rPr>
          <w:w w:val="110"/>
          <w:rtl/>
        </w:rPr>
        <w:t>אפשרויות</w:t>
      </w:r>
      <w:r>
        <w:rPr>
          <w:spacing w:val="11"/>
          <w:w w:val="110"/>
          <w:rtl/>
        </w:rPr>
        <w:t xml:space="preserve"> </w:t>
      </w:r>
      <w:r>
        <w:rPr>
          <w:w w:val="110"/>
          <w:rtl/>
        </w:rPr>
        <w:t>והתכנות</w:t>
      </w:r>
      <w:r>
        <w:rPr>
          <w:spacing w:val="-30"/>
          <w:w w:val="110"/>
          <w:rtl/>
        </w:rPr>
        <w:t xml:space="preserve"> </w:t>
      </w:r>
      <w:r>
        <w:rPr>
          <w:w w:val="110"/>
          <w:rtl/>
        </w:rPr>
        <w:t>ערעור</w:t>
      </w:r>
      <w:r>
        <w:rPr>
          <w:spacing w:val="-31"/>
          <w:w w:val="110"/>
          <w:rtl/>
        </w:rPr>
        <w:t xml:space="preserve"> </w:t>
      </w:r>
      <w:r>
        <w:rPr>
          <w:w w:val="110"/>
          <w:rtl/>
        </w:rPr>
        <w:t>על</w:t>
      </w:r>
    </w:p>
    <w:p w14:paraId="6B607FD9" w14:textId="77777777" w:rsidR="00F60F51" w:rsidRDefault="00E728B9" w:rsidP="00E728B9">
      <w:pPr>
        <w:pStyle w:val="a3"/>
        <w:tabs>
          <w:tab w:val="left" w:pos="1628"/>
        </w:tabs>
        <w:bidi/>
        <w:spacing w:before="94"/>
        <w:ind w:left="828"/>
      </w:pPr>
      <w:r>
        <w:rPr>
          <w:rtl/>
        </w:rPr>
        <w:t>תביעה</w:t>
      </w:r>
      <w:r>
        <w:rPr>
          <w:spacing w:val="4"/>
          <w:rtl/>
        </w:rPr>
        <w:t xml:space="preserve"> </w:t>
      </w:r>
      <w:r>
        <w:rPr>
          <w:rtl/>
        </w:rPr>
        <w:t>שנדחתה</w:t>
      </w:r>
    </w:p>
    <w:p w14:paraId="7015A14A" w14:textId="77777777" w:rsidR="00F60F51" w:rsidRDefault="00F60F51" w:rsidP="00E728B9">
      <w:pPr>
        <w:pStyle w:val="a3"/>
        <w:tabs>
          <w:tab w:val="left" w:pos="1628"/>
        </w:tabs>
        <w:bidi/>
        <w:spacing w:before="11"/>
        <w:rPr>
          <w:sz w:val="28"/>
        </w:rPr>
      </w:pPr>
    </w:p>
    <w:p w14:paraId="08D97EA9" w14:textId="77777777" w:rsidR="00F60F51" w:rsidRDefault="00E728B9" w:rsidP="00E728B9">
      <w:pPr>
        <w:tabs>
          <w:tab w:val="left" w:pos="1628"/>
        </w:tabs>
        <w:bidi/>
        <w:spacing w:before="93"/>
        <w:ind w:left="828"/>
        <w:rPr>
          <w:rFonts w:ascii="Times New Roman" w:cs="Times New Roman"/>
        </w:rPr>
      </w:pPr>
      <w:r>
        <w:rPr>
          <w:b/>
          <w:bCs/>
          <w:spacing w:val="-1"/>
          <w:u w:val="thick"/>
          <w:rtl/>
        </w:rPr>
        <w:t>כללי</w:t>
      </w:r>
      <w:r>
        <w:rPr>
          <w:rFonts w:ascii="Times New Roman" w:cs="Times New Roman"/>
          <w:spacing w:val="-53"/>
          <w:u w:val="thick"/>
          <w:rtl/>
        </w:rPr>
        <w:t xml:space="preserve"> </w:t>
      </w:r>
    </w:p>
    <w:p w14:paraId="1ADCC6BB" w14:textId="77777777" w:rsidR="00F60F51" w:rsidRDefault="00E728B9" w:rsidP="00E728B9">
      <w:pPr>
        <w:pStyle w:val="a3"/>
        <w:tabs>
          <w:tab w:val="left" w:pos="1628"/>
        </w:tabs>
        <w:bidi/>
        <w:spacing w:before="77"/>
        <w:ind w:right="113"/>
        <w:jc w:val="right"/>
      </w:pPr>
      <w:r>
        <w:rPr>
          <w:rFonts w:ascii="Wingdings" w:hAnsi="Wingdings" w:cs="Wingdings"/>
          <w:w w:val="110"/>
        </w:rPr>
        <w:t></w:t>
      </w:r>
      <w:r>
        <w:rPr>
          <w:w w:val="110"/>
          <w:rtl/>
        </w:rPr>
        <w:t xml:space="preserve"> אופי השאלות והתשובות בקו האדום מוגדר כאינפורמטיביות</w:t>
      </w:r>
      <w:r>
        <w:rPr>
          <w:w w:val="110"/>
        </w:rPr>
        <w:t>,</w:t>
      </w:r>
      <w:r>
        <w:rPr>
          <w:w w:val="110"/>
          <w:rtl/>
        </w:rPr>
        <w:t xml:space="preserve"> שאלות עקרוניות וכלליות בתחום</w:t>
      </w:r>
    </w:p>
    <w:p w14:paraId="22C0A34A" w14:textId="77777777" w:rsidR="00F60F51" w:rsidRDefault="00E728B9" w:rsidP="00E728B9">
      <w:pPr>
        <w:pStyle w:val="a3"/>
        <w:tabs>
          <w:tab w:val="left" w:pos="1628"/>
        </w:tabs>
        <w:bidi/>
        <w:spacing w:before="93"/>
        <w:ind w:right="6631"/>
        <w:jc w:val="right"/>
      </w:pPr>
      <w:r>
        <w:rPr>
          <w:w w:val="105"/>
          <w:rtl/>
        </w:rPr>
        <w:t>ביטוחי הבריאות הסיעוד</w:t>
      </w:r>
      <w:r>
        <w:rPr>
          <w:w w:val="105"/>
        </w:rPr>
        <w:t>.</w:t>
      </w:r>
    </w:p>
    <w:p w14:paraId="53451FEE" w14:textId="77777777" w:rsidR="00F60F51" w:rsidRDefault="00E728B9" w:rsidP="00E728B9">
      <w:pPr>
        <w:pStyle w:val="a3"/>
        <w:tabs>
          <w:tab w:val="left" w:pos="1628"/>
        </w:tabs>
        <w:bidi/>
        <w:spacing w:before="94"/>
        <w:ind w:left="469"/>
      </w:pPr>
      <w:r>
        <w:rPr>
          <w:rFonts w:ascii="Wingdings" w:hAnsi="Wingdings" w:cs="Wingdings"/>
          <w:w w:val="105"/>
        </w:rPr>
        <w:t></w:t>
      </w:r>
      <w:r>
        <w:rPr>
          <w:spacing w:val="66"/>
          <w:w w:val="105"/>
          <w:rtl/>
        </w:rPr>
        <w:t xml:space="preserve"> </w:t>
      </w:r>
      <w:r>
        <w:rPr>
          <w:w w:val="105"/>
          <w:rtl/>
        </w:rPr>
        <w:t>השירות אינו משפטי</w:t>
      </w:r>
    </w:p>
    <w:p w14:paraId="1DE6C355" w14:textId="77777777" w:rsidR="00F60F51" w:rsidRDefault="00E728B9" w:rsidP="00E728B9">
      <w:pPr>
        <w:pStyle w:val="a3"/>
        <w:tabs>
          <w:tab w:val="left" w:pos="1628"/>
        </w:tabs>
        <w:bidi/>
        <w:spacing w:before="94"/>
        <w:ind w:left="469"/>
      </w:pPr>
      <w:r>
        <w:rPr>
          <w:rFonts w:ascii="Wingdings" w:hAnsi="Wingdings" w:cs="Wingdings"/>
          <w:w w:val="105"/>
        </w:rPr>
        <w:t></w:t>
      </w:r>
      <w:r>
        <w:rPr>
          <w:spacing w:val="8"/>
          <w:w w:val="105"/>
          <w:rtl/>
        </w:rPr>
        <w:t xml:space="preserve"> </w:t>
      </w:r>
      <w:r>
        <w:rPr>
          <w:w w:val="105"/>
          <w:rtl/>
        </w:rPr>
        <w:t>פניות יתקבלו אך ורק באמצעות הטופס הייעודי באתר האינטרנט של מרכז שפיס היימן</w:t>
      </w:r>
      <w:r>
        <w:rPr>
          <w:w w:val="105"/>
        </w:rPr>
        <w:t>.</w:t>
      </w:r>
    </w:p>
    <w:p w14:paraId="38E04D80" w14:textId="77777777" w:rsidR="00F60F51" w:rsidRDefault="00E728B9" w:rsidP="00E728B9">
      <w:pPr>
        <w:pStyle w:val="a3"/>
        <w:tabs>
          <w:tab w:val="left" w:pos="1628"/>
        </w:tabs>
        <w:bidi/>
        <w:spacing w:before="94"/>
        <w:ind w:left="469"/>
      </w:pPr>
      <w:r>
        <w:rPr>
          <w:rFonts w:ascii="Wingdings" w:hAnsi="Wingdings" w:cs="Wingdings"/>
          <w:w w:val="110"/>
        </w:rPr>
        <w:t></w:t>
      </w:r>
      <w:r>
        <w:rPr>
          <w:spacing w:val="33"/>
          <w:w w:val="110"/>
          <w:rtl/>
        </w:rPr>
        <w:t xml:space="preserve"> </w:t>
      </w:r>
      <w:r>
        <w:rPr>
          <w:w w:val="110"/>
          <w:rtl/>
        </w:rPr>
        <w:t>תגובה</w:t>
      </w:r>
      <w:r>
        <w:rPr>
          <w:spacing w:val="-31"/>
          <w:w w:val="110"/>
          <w:rtl/>
        </w:rPr>
        <w:t xml:space="preserve"> </w:t>
      </w:r>
      <w:r>
        <w:rPr>
          <w:w w:val="110"/>
          <w:rtl/>
        </w:rPr>
        <w:t>לפניה</w:t>
      </w:r>
      <w:r>
        <w:rPr>
          <w:spacing w:val="-30"/>
          <w:w w:val="110"/>
          <w:rtl/>
        </w:rPr>
        <w:t xml:space="preserve"> </w:t>
      </w:r>
      <w:r>
        <w:rPr>
          <w:w w:val="110"/>
          <w:rtl/>
        </w:rPr>
        <w:t>תינתן</w:t>
      </w:r>
      <w:r>
        <w:rPr>
          <w:spacing w:val="-30"/>
          <w:w w:val="110"/>
          <w:rtl/>
        </w:rPr>
        <w:t xml:space="preserve"> </w:t>
      </w:r>
      <w:r>
        <w:rPr>
          <w:w w:val="110"/>
          <w:rtl/>
        </w:rPr>
        <w:t>באמצעות</w:t>
      </w:r>
      <w:r>
        <w:rPr>
          <w:spacing w:val="-30"/>
          <w:w w:val="110"/>
          <w:rtl/>
        </w:rPr>
        <w:t xml:space="preserve"> </w:t>
      </w:r>
      <w:r>
        <w:rPr>
          <w:w w:val="110"/>
          <w:rtl/>
        </w:rPr>
        <w:t>המייל</w:t>
      </w:r>
      <w:r>
        <w:rPr>
          <w:spacing w:val="-29"/>
          <w:w w:val="110"/>
          <w:rtl/>
        </w:rPr>
        <w:t xml:space="preserve"> </w:t>
      </w:r>
      <w:r>
        <w:rPr>
          <w:w w:val="110"/>
          <w:rtl/>
        </w:rPr>
        <w:t>או</w:t>
      </w:r>
      <w:r>
        <w:rPr>
          <w:spacing w:val="-30"/>
          <w:w w:val="110"/>
          <w:rtl/>
        </w:rPr>
        <w:t xml:space="preserve"> </w:t>
      </w:r>
      <w:r>
        <w:rPr>
          <w:w w:val="110"/>
          <w:rtl/>
        </w:rPr>
        <w:t>הטלפון</w:t>
      </w:r>
      <w:r>
        <w:rPr>
          <w:spacing w:val="-30"/>
          <w:w w:val="110"/>
          <w:rtl/>
        </w:rPr>
        <w:t xml:space="preserve"> </w:t>
      </w:r>
      <w:r>
        <w:rPr>
          <w:w w:val="110"/>
          <w:rtl/>
        </w:rPr>
        <w:t>בטווח</w:t>
      </w:r>
      <w:r>
        <w:rPr>
          <w:spacing w:val="-30"/>
          <w:w w:val="110"/>
          <w:rtl/>
        </w:rPr>
        <w:t xml:space="preserve"> </w:t>
      </w:r>
      <w:r>
        <w:rPr>
          <w:w w:val="110"/>
          <w:rtl/>
        </w:rPr>
        <w:t>של</w:t>
      </w:r>
      <w:r>
        <w:rPr>
          <w:spacing w:val="-29"/>
          <w:w w:val="110"/>
          <w:rtl/>
        </w:rPr>
        <w:t xml:space="preserve"> </w:t>
      </w:r>
      <w:r>
        <w:rPr>
          <w:w w:val="110"/>
        </w:rPr>
        <w:t>2</w:t>
      </w:r>
      <w:r>
        <w:rPr>
          <w:spacing w:val="-28"/>
          <w:w w:val="110"/>
          <w:rtl/>
        </w:rPr>
        <w:t xml:space="preserve"> </w:t>
      </w:r>
      <w:r>
        <w:rPr>
          <w:w w:val="110"/>
          <w:rtl/>
        </w:rPr>
        <w:t>ימי</w:t>
      </w:r>
      <w:r>
        <w:rPr>
          <w:spacing w:val="-30"/>
          <w:w w:val="110"/>
          <w:rtl/>
        </w:rPr>
        <w:t xml:space="preserve"> </w:t>
      </w:r>
      <w:r>
        <w:rPr>
          <w:w w:val="110"/>
          <w:rtl/>
        </w:rPr>
        <w:t>עסקים</w:t>
      </w:r>
      <w:r>
        <w:rPr>
          <w:w w:val="110"/>
        </w:rPr>
        <w:t>.</w:t>
      </w:r>
    </w:p>
    <w:p w14:paraId="1009F521" w14:textId="77777777" w:rsidR="00F60F51" w:rsidRDefault="00E728B9" w:rsidP="00E728B9">
      <w:pPr>
        <w:pStyle w:val="a3"/>
        <w:tabs>
          <w:tab w:val="left" w:pos="1628"/>
        </w:tabs>
        <w:bidi/>
        <w:spacing w:before="93"/>
        <w:ind w:left="469"/>
      </w:pPr>
      <w:r>
        <w:rPr>
          <w:rFonts w:ascii="Wingdings" w:hAnsi="Wingdings" w:cs="Wingdings"/>
          <w:w w:val="105"/>
        </w:rPr>
        <w:t></w:t>
      </w:r>
      <w:r>
        <w:rPr>
          <w:b/>
          <w:bCs/>
          <w:spacing w:val="-21"/>
          <w:w w:val="105"/>
          <w:rtl/>
        </w:rPr>
        <w:t xml:space="preserve"> </w:t>
      </w:r>
      <w:r>
        <w:rPr>
          <w:b/>
          <w:bCs/>
          <w:w w:val="105"/>
          <w:rtl/>
        </w:rPr>
        <w:t>שימו לב</w:t>
      </w:r>
      <w:r>
        <w:rPr>
          <w:w w:val="105"/>
        </w:rPr>
        <w:t>,</w:t>
      </w:r>
      <w:r>
        <w:rPr>
          <w:w w:val="105"/>
          <w:rtl/>
        </w:rPr>
        <w:t xml:space="preserve"> לאור חיסיון המידע הנדרש </w:t>
      </w:r>
      <w:r>
        <w:rPr>
          <w:w w:val="105"/>
        </w:rPr>
        <w:t>,</w:t>
      </w:r>
      <w:r>
        <w:rPr>
          <w:w w:val="105"/>
          <w:rtl/>
        </w:rPr>
        <w:t xml:space="preserve"> במידה ותצרפו לפנייתכם מסמכים אישיים של מבוטח</w:t>
      </w:r>
      <w:r>
        <w:rPr>
          <w:w w:val="105"/>
        </w:rPr>
        <w:t>,</w:t>
      </w:r>
    </w:p>
    <w:p w14:paraId="690DAD5B" w14:textId="77777777" w:rsidR="00F60F51" w:rsidRDefault="00E728B9" w:rsidP="00E728B9">
      <w:pPr>
        <w:pStyle w:val="a3"/>
        <w:tabs>
          <w:tab w:val="left" w:pos="1628"/>
        </w:tabs>
        <w:bidi/>
        <w:spacing w:before="94"/>
        <w:ind w:right="3319"/>
        <w:jc w:val="right"/>
      </w:pPr>
      <w:r>
        <w:rPr>
          <w:w w:val="105"/>
          <w:rtl/>
        </w:rPr>
        <w:t>חובה להעביר בנוסף</w:t>
      </w:r>
      <w:r>
        <w:rPr>
          <w:w w:val="105"/>
        </w:rPr>
        <w:t>,</w:t>
      </w:r>
      <w:r>
        <w:rPr>
          <w:w w:val="105"/>
          <w:rtl/>
        </w:rPr>
        <w:t xml:space="preserve"> טופס ויתור סודיות חתום ע</w:t>
      </w:r>
      <w:r>
        <w:rPr>
          <w:w w:val="105"/>
        </w:rPr>
        <w:t>"</w:t>
      </w:r>
      <w:r>
        <w:rPr>
          <w:w w:val="105"/>
          <w:rtl/>
        </w:rPr>
        <w:t>י המבוטח</w:t>
      </w:r>
      <w:r>
        <w:rPr>
          <w:w w:val="105"/>
        </w:rPr>
        <w:t>.</w:t>
      </w:r>
    </w:p>
    <w:p w14:paraId="4CC06901" w14:textId="77777777" w:rsidR="00F60F51" w:rsidRDefault="00F60F51" w:rsidP="00E728B9">
      <w:pPr>
        <w:tabs>
          <w:tab w:val="left" w:pos="1628"/>
        </w:tabs>
        <w:bidi/>
        <w:jc w:val="right"/>
        <w:sectPr w:rsidR="00F60F51">
          <w:type w:val="continuous"/>
          <w:pgSz w:w="11910" w:h="16840"/>
          <w:pgMar w:top="1580" w:right="1020" w:bottom="280" w:left="1040" w:header="720" w:footer="720" w:gutter="0"/>
          <w:cols w:space="720"/>
        </w:sectPr>
      </w:pPr>
    </w:p>
    <w:p w14:paraId="0C892940" w14:textId="77777777" w:rsidR="00F60F51" w:rsidRDefault="00E728B9" w:rsidP="00E728B9">
      <w:pPr>
        <w:pStyle w:val="a3"/>
        <w:tabs>
          <w:tab w:val="left" w:pos="1628"/>
        </w:tabs>
        <w:bidi/>
        <w:spacing w:before="125"/>
        <w:ind w:right="4257"/>
        <w:jc w:val="right"/>
      </w:pPr>
      <w:r>
        <w:rPr>
          <w:noProof/>
        </w:rPr>
        <w:lastRenderedPageBreak/>
        <w:drawing>
          <wp:anchor distT="0" distB="0" distL="0" distR="0" simplePos="0" relativeHeight="251659264" behindDoc="1" locked="0" layoutInCell="1" allowOverlap="1" wp14:anchorId="0C5F250D" wp14:editId="391D12C7">
            <wp:simplePos x="0" y="0"/>
            <wp:positionH relativeFrom="page">
              <wp:posOffset>189550</wp:posOffset>
            </wp:positionH>
            <wp:positionV relativeFrom="page">
              <wp:posOffset>163533</wp:posOffset>
            </wp:positionV>
            <wp:extent cx="7306313" cy="10504888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6313" cy="10504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 w:cs="Wingdings"/>
          <w:w w:val="105"/>
        </w:rPr>
        <w:t></w:t>
      </w:r>
      <w:r>
        <w:rPr>
          <w:w w:val="105"/>
          <w:rtl/>
        </w:rPr>
        <w:t xml:space="preserve"> המנוי לשירות מאפשר לשאול עד </w:t>
      </w:r>
      <w:r>
        <w:rPr>
          <w:w w:val="105"/>
        </w:rPr>
        <w:t>7</w:t>
      </w:r>
      <w:r>
        <w:rPr>
          <w:w w:val="105"/>
          <w:rtl/>
        </w:rPr>
        <w:t xml:space="preserve"> שאלות בחודש</w:t>
      </w:r>
      <w:r>
        <w:rPr>
          <w:w w:val="105"/>
        </w:rPr>
        <w:t>.</w:t>
      </w:r>
    </w:p>
    <w:p w14:paraId="05004695" w14:textId="0E15606C" w:rsidR="00F60F51" w:rsidRDefault="00E728B9" w:rsidP="00E728B9">
      <w:pPr>
        <w:pStyle w:val="a3"/>
        <w:tabs>
          <w:tab w:val="left" w:pos="1628"/>
        </w:tabs>
        <w:bidi/>
        <w:spacing w:before="94"/>
        <w:ind w:right="4166"/>
        <w:jc w:val="right"/>
      </w:pPr>
      <w:r>
        <w:rPr>
          <w:rFonts w:ascii="Wingdings" w:hAnsi="Wingdings" w:cs="Wingdings"/>
          <w:w w:val="105"/>
        </w:rPr>
        <w:t></w:t>
      </w:r>
      <w:r>
        <w:rPr>
          <w:spacing w:val="-1"/>
          <w:w w:val="105"/>
          <w:rtl/>
        </w:rPr>
        <w:t xml:space="preserve"> </w:t>
      </w:r>
      <w:r>
        <w:rPr>
          <w:w w:val="105"/>
          <w:rtl/>
        </w:rPr>
        <w:t xml:space="preserve">עלות השירות היא </w:t>
      </w:r>
      <w:r>
        <w:rPr>
          <w:rFonts w:hint="cs"/>
          <w:w w:val="105"/>
          <w:rtl/>
        </w:rPr>
        <w:t>9</w:t>
      </w:r>
      <w:r>
        <w:rPr>
          <w:w w:val="105"/>
        </w:rPr>
        <w:t>9</w:t>
      </w:r>
      <w:r>
        <w:rPr>
          <w:w w:val="105"/>
          <w:rtl/>
        </w:rPr>
        <w:t xml:space="preserve"> ש</w:t>
      </w:r>
      <w:r>
        <w:rPr>
          <w:w w:val="105"/>
        </w:rPr>
        <w:t>"</w:t>
      </w:r>
      <w:r>
        <w:rPr>
          <w:w w:val="105"/>
          <w:rtl/>
        </w:rPr>
        <w:t xml:space="preserve">ח </w:t>
      </w:r>
      <w:r>
        <w:rPr>
          <w:rFonts w:hint="cs"/>
          <w:w w:val="105"/>
          <w:rtl/>
        </w:rPr>
        <w:t>(</w:t>
      </w:r>
      <w:r>
        <w:rPr>
          <w:w w:val="105"/>
          <w:rtl/>
        </w:rPr>
        <w:t>כולל מע</w:t>
      </w:r>
      <w:r>
        <w:rPr>
          <w:w w:val="105"/>
        </w:rPr>
        <w:t>"</w:t>
      </w:r>
      <w:r>
        <w:rPr>
          <w:w w:val="105"/>
          <w:rtl/>
        </w:rPr>
        <w:t>מ</w:t>
      </w:r>
      <w:r>
        <w:rPr>
          <w:rFonts w:hint="cs"/>
          <w:w w:val="105"/>
          <w:rtl/>
        </w:rPr>
        <w:t xml:space="preserve">) </w:t>
      </w:r>
      <w:r>
        <w:rPr>
          <w:w w:val="105"/>
          <w:rtl/>
        </w:rPr>
        <w:t>לחודש</w:t>
      </w:r>
      <w:r>
        <w:rPr>
          <w:w w:val="105"/>
        </w:rPr>
        <w:t>.</w:t>
      </w:r>
    </w:p>
    <w:p w14:paraId="76A07CCB" w14:textId="77777777" w:rsidR="00F60F51" w:rsidRDefault="00E728B9" w:rsidP="00E728B9">
      <w:pPr>
        <w:pStyle w:val="a3"/>
        <w:tabs>
          <w:tab w:val="left" w:pos="1628"/>
        </w:tabs>
        <w:bidi/>
        <w:spacing w:before="96"/>
        <w:ind w:right="2257"/>
        <w:jc w:val="right"/>
      </w:pPr>
      <w:r>
        <w:rPr>
          <w:rFonts w:ascii="Wingdings" w:hAnsi="Wingdings" w:cs="Wingdings"/>
          <w:w w:val="110"/>
        </w:rPr>
        <w:t></w:t>
      </w:r>
      <w:r>
        <w:rPr>
          <w:spacing w:val="36"/>
          <w:w w:val="110"/>
          <w:rtl/>
        </w:rPr>
        <w:t xml:space="preserve"> </w:t>
      </w:r>
      <w:r>
        <w:rPr>
          <w:w w:val="110"/>
          <w:rtl/>
        </w:rPr>
        <w:t>המנוי</w:t>
      </w:r>
      <w:r>
        <w:rPr>
          <w:spacing w:val="-32"/>
          <w:w w:val="110"/>
          <w:rtl/>
        </w:rPr>
        <w:t xml:space="preserve"> </w:t>
      </w:r>
      <w:r>
        <w:rPr>
          <w:w w:val="110"/>
          <w:rtl/>
        </w:rPr>
        <w:t>ללא</w:t>
      </w:r>
      <w:r>
        <w:rPr>
          <w:spacing w:val="-32"/>
          <w:w w:val="110"/>
          <w:rtl/>
        </w:rPr>
        <w:t xml:space="preserve"> </w:t>
      </w:r>
      <w:r>
        <w:rPr>
          <w:w w:val="110"/>
          <w:rtl/>
        </w:rPr>
        <w:t>התחייבות</w:t>
      </w:r>
      <w:r>
        <w:rPr>
          <w:spacing w:val="-30"/>
          <w:w w:val="110"/>
          <w:rtl/>
        </w:rPr>
        <w:t xml:space="preserve"> </w:t>
      </w:r>
      <w:r>
        <w:rPr>
          <w:w w:val="110"/>
          <w:rtl/>
        </w:rPr>
        <w:t>וניתן</w:t>
      </w:r>
      <w:r>
        <w:rPr>
          <w:spacing w:val="-32"/>
          <w:w w:val="110"/>
          <w:rtl/>
        </w:rPr>
        <w:t xml:space="preserve"> </w:t>
      </w:r>
      <w:r>
        <w:rPr>
          <w:w w:val="110"/>
          <w:rtl/>
        </w:rPr>
        <w:t>להפסיקו</w:t>
      </w:r>
      <w:r>
        <w:rPr>
          <w:spacing w:val="-31"/>
          <w:w w:val="110"/>
          <w:rtl/>
        </w:rPr>
        <w:t xml:space="preserve"> </w:t>
      </w:r>
      <w:r>
        <w:rPr>
          <w:w w:val="110"/>
          <w:rtl/>
        </w:rPr>
        <w:t>בכל</w:t>
      </w:r>
      <w:r>
        <w:rPr>
          <w:spacing w:val="-31"/>
          <w:w w:val="110"/>
          <w:rtl/>
        </w:rPr>
        <w:t xml:space="preserve"> </w:t>
      </w:r>
      <w:r>
        <w:rPr>
          <w:w w:val="110"/>
          <w:rtl/>
        </w:rPr>
        <w:t>עת</w:t>
      </w:r>
      <w:r>
        <w:rPr>
          <w:w w:val="110"/>
        </w:rPr>
        <w:t>-</w:t>
      </w:r>
      <w:r>
        <w:rPr>
          <w:spacing w:val="10"/>
          <w:w w:val="110"/>
          <w:rtl/>
        </w:rPr>
        <w:t xml:space="preserve"> </w:t>
      </w:r>
      <w:r>
        <w:rPr>
          <w:w w:val="110"/>
        </w:rPr>
        <w:t>"</w:t>
      </w:r>
      <w:r>
        <w:rPr>
          <w:w w:val="110"/>
          <w:rtl/>
        </w:rPr>
        <w:t>מנוי</w:t>
      </w:r>
      <w:r>
        <w:rPr>
          <w:spacing w:val="-32"/>
          <w:w w:val="110"/>
          <w:rtl/>
        </w:rPr>
        <w:t xml:space="preserve"> </w:t>
      </w:r>
      <w:r>
        <w:rPr>
          <w:w w:val="110"/>
          <w:rtl/>
        </w:rPr>
        <w:t>חודשי</w:t>
      </w:r>
      <w:r>
        <w:rPr>
          <w:spacing w:val="-32"/>
          <w:w w:val="110"/>
          <w:rtl/>
        </w:rPr>
        <w:t xml:space="preserve"> </w:t>
      </w:r>
      <w:r>
        <w:rPr>
          <w:w w:val="110"/>
          <w:rtl/>
        </w:rPr>
        <w:t>מתחדש</w:t>
      </w:r>
      <w:r>
        <w:rPr>
          <w:w w:val="110"/>
        </w:rPr>
        <w:t>"</w:t>
      </w:r>
    </w:p>
    <w:p w14:paraId="05E08092" w14:textId="77777777" w:rsidR="00F60F51" w:rsidRDefault="00E728B9" w:rsidP="00E728B9">
      <w:pPr>
        <w:pStyle w:val="a3"/>
        <w:tabs>
          <w:tab w:val="left" w:pos="1628"/>
        </w:tabs>
        <w:bidi/>
        <w:spacing w:before="94"/>
        <w:ind w:right="179"/>
        <w:jc w:val="right"/>
      </w:pPr>
      <w:r>
        <w:rPr>
          <w:rFonts w:ascii="Wingdings" w:hAnsi="Wingdings" w:cs="Wingdings"/>
          <w:w w:val="110"/>
        </w:rPr>
        <w:t></w:t>
      </w:r>
      <w:r>
        <w:rPr>
          <w:spacing w:val="45"/>
          <w:w w:val="110"/>
          <w:rtl/>
        </w:rPr>
        <w:t xml:space="preserve"> </w:t>
      </w:r>
      <w:r>
        <w:rPr>
          <w:w w:val="110"/>
          <w:rtl/>
        </w:rPr>
        <w:t>במידה</w:t>
      </w:r>
      <w:r>
        <w:rPr>
          <w:spacing w:val="-29"/>
          <w:w w:val="110"/>
          <w:rtl/>
        </w:rPr>
        <w:t xml:space="preserve"> </w:t>
      </w:r>
      <w:r>
        <w:rPr>
          <w:w w:val="110"/>
          <w:rtl/>
        </w:rPr>
        <w:t>והמנוי</w:t>
      </w:r>
      <w:r>
        <w:rPr>
          <w:spacing w:val="-29"/>
          <w:w w:val="110"/>
          <w:rtl/>
        </w:rPr>
        <w:t xml:space="preserve"> </w:t>
      </w:r>
      <w:r>
        <w:rPr>
          <w:w w:val="110"/>
          <w:rtl/>
        </w:rPr>
        <w:t>בוטל</w:t>
      </w:r>
      <w:r>
        <w:rPr>
          <w:spacing w:val="-30"/>
          <w:w w:val="110"/>
          <w:rtl/>
        </w:rPr>
        <w:t xml:space="preserve"> </w:t>
      </w:r>
      <w:r>
        <w:rPr>
          <w:w w:val="110"/>
          <w:rtl/>
        </w:rPr>
        <w:t>במהלך</w:t>
      </w:r>
      <w:r>
        <w:rPr>
          <w:spacing w:val="-30"/>
          <w:w w:val="110"/>
          <w:rtl/>
        </w:rPr>
        <w:t xml:space="preserve"> </w:t>
      </w:r>
      <w:r>
        <w:rPr>
          <w:w w:val="110"/>
          <w:rtl/>
        </w:rPr>
        <w:t>החודש</w:t>
      </w:r>
      <w:r>
        <w:rPr>
          <w:w w:val="110"/>
        </w:rPr>
        <w:t>,</w:t>
      </w:r>
      <w:r>
        <w:rPr>
          <w:spacing w:val="-29"/>
          <w:w w:val="110"/>
          <w:rtl/>
        </w:rPr>
        <w:t xml:space="preserve"> </w:t>
      </w:r>
      <w:r>
        <w:rPr>
          <w:w w:val="110"/>
          <w:rtl/>
        </w:rPr>
        <w:t>לא</w:t>
      </w:r>
      <w:r>
        <w:rPr>
          <w:spacing w:val="-29"/>
          <w:w w:val="110"/>
          <w:rtl/>
        </w:rPr>
        <w:t xml:space="preserve"> </w:t>
      </w:r>
      <w:r>
        <w:rPr>
          <w:w w:val="110"/>
          <w:rtl/>
        </w:rPr>
        <w:t>יינתן</w:t>
      </w:r>
      <w:r>
        <w:rPr>
          <w:spacing w:val="-28"/>
          <w:w w:val="110"/>
          <w:rtl/>
        </w:rPr>
        <w:t xml:space="preserve"> </w:t>
      </w:r>
      <w:r>
        <w:rPr>
          <w:w w:val="110"/>
          <w:rtl/>
        </w:rPr>
        <w:t>זיכוי</w:t>
      </w:r>
      <w:r>
        <w:rPr>
          <w:spacing w:val="-30"/>
          <w:w w:val="110"/>
          <w:rtl/>
        </w:rPr>
        <w:t xml:space="preserve"> </w:t>
      </w:r>
      <w:r>
        <w:rPr>
          <w:w w:val="110"/>
          <w:rtl/>
        </w:rPr>
        <w:t>כספי</w:t>
      </w:r>
      <w:r>
        <w:rPr>
          <w:spacing w:val="-29"/>
          <w:w w:val="110"/>
          <w:rtl/>
        </w:rPr>
        <w:t xml:space="preserve"> </w:t>
      </w:r>
      <w:r>
        <w:rPr>
          <w:w w:val="110"/>
          <w:rtl/>
        </w:rPr>
        <w:t>יחסי</w:t>
      </w:r>
      <w:r>
        <w:rPr>
          <w:spacing w:val="-29"/>
          <w:w w:val="110"/>
          <w:rtl/>
        </w:rPr>
        <w:t xml:space="preserve"> </w:t>
      </w:r>
      <w:r>
        <w:rPr>
          <w:w w:val="110"/>
          <w:rtl/>
        </w:rPr>
        <w:t>לימי</w:t>
      </w:r>
      <w:r>
        <w:rPr>
          <w:spacing w:val="-30"/>
          <w:w w:val="110"/>
          <w:rtl/>
        </w:rPr>
        <w:t xml:space="preserve"> </w:t>
      </w:r>
      <w:r>
        <w:rPr>
          <w:w w:val="110"/>
          <w:rtl/>
        </w:rPr>
        <w:t>השימוש</w:t>
      </w:r>
      <w:r>
        <w:rPr>
          <w:spacing w:val="-30"/>
          <w:w w:val="110"/>
          <w:rtl/>
        </w:rPr>
        <w:t xml:space="preserve"> </w:t>
      </w:r>
      <w:r>
        <w:rPr>
          <w:w w:val="110"/>
          <w:rtl/>
        </w:rPr>
        <w:t>באותו</w:t>
      </w:r>
      <w:r>
        <w:rPr>
          <w:spacing w:val="-31"/>
          <w:w w:val="110"/>
          <w:rtl/>
        </w:rPr>
        <w:t xml:space="preserve"> </w:t>
      </w:r>
      <w:r>
        <w:rPr>
          <w:w w:val="110"/>
          <w:rtl/>
        </w:rPr>
        <w:t>החודש</w:t>
      </w:r>
      <w:r>
        <w:rPr>
          <w:w w:val="110"/>
        </w:rPr>
        <w:t>.</w:t>
      </w:r>
    </w:p>
    <w:p w14:paraId="10B1083B" w14:textId="77777777" w:rsidR="00F60F51" w:rsidRDefault="00F60F51" w:rsidP="00E728B9">
      <w:pPr>
        <w:pStyle w:val="a3"/>
        <w:tabs>
          <w:tab w:val="left" w:pos="1628"/>
        </w:tabs>
        <w:bidi/>
        <w:rPr>
          <w:rFonts w:ascii="Wingdings" w:hAnsi="Wingdings"/>
          <w:sz w:val="20"/>
        </w:rPr>
      </w:pPr>
    </w:p>
    <w:p w14:paraId="729572D5" w14:textId="77777777" w:rsidR="00F60F51" w:rsidRDefault="00F60F51" w:rsidP="00E728B9">
      <w:pPr>
        <w:pStyle w:val="a3"/>
        <w:tabs>
          <w:tab w:val="left" w:pos="1628"/>
        </w:tabs>
        <w:bidi/>
        <w:rPr>
          <w:rFonts w:ascii="Wingdings" w:hAnsi="Wingdings"/>
          <w:sz w:val="20"/>
        </w:rPr>
      </w:pPr>
    </w:p>
    <w:p w14:paraId="305E8016" w14:textId="3C6EA97E" w:rsidR="00F60F51" w:rsidRDefault="00F60F51" w:rsidP="00E728B9">
      <w:pPr>
        <w:pStyle w:val="a3"/>
        <w:tabs>
          <w:tab w:val="left" w:pos="1628"/>
        </w:tabs>
        <w:bidi/>
        <w:rPr>
          <w:rFonts w:ascii="Wingdings" w:hAnsi="Wingdings"/>
          <w:sz w:val="20"/>
          <w:rtl/>
        </w:rPr>
      </w:pPr>
    </w:p>
    <w:p w14:paraId="7C691B84" w14:textId="67518180" w:rsidR="00E728B9" w:rsidRDefault="00E728B9" w:rsidP="00E728B9">
      <w:pPr>
        <w:pStyle w:val="a3"/>
        <w:tabs>
          <w:tab w:val="left" w:pos="1628"/>
        </w:tabs>
        <w:bidi/>
        <w:rPr>
          <w:rFonts w:ascii="Wingdings" w:hAnsi="Wingdings"/>
          <w:sz w:val="20"/>
          <w:rtl/>
        </w:rPr>
      </w:pPr>
    </w:p>
    <w:p w14:paraId="3CE1F0BB" w14:textId="42DCF89F" w:rsidR="00E728B9" w:rsidRDefault="00E728B9" w:rsidP="00E728B9">
      <w:pPr>
        <w:pStyle w:val="a3"/>
        <w:tabs>
          <w:tab w:val="left" w:pos="1628"/>
        </w:tabs>
        <w:bidi/>
        <w:rPr>
          <w:rFonts w:ascii="Wingdings" w:hAnsi="Wingdings"/>
          <w:sz w:val="20"/>
          <w:rtl/>
        </w:rPr>
      </w:pPr>
    </w:p>
    <w:p w14:paraId="323AB890" w14:textId="77777777" w:rsidR="00E728B9" w:rsidRDefault="00E728B9" w:rsidP="00E728B9">
      <w:pPr>
        <w:pStyle w:val="a3"/>
        <w:tabs>
          <w:tab w:val="left" w:pos="1628"/>
        </w:tabs>
        <w:bidi/>
        <w:rPr>
          <w:rFonts w:ascii="Wingdings" w:hAnsi="Wingdings"/>
          <w:sz w:val="20"/>
        </w:rPr>
      </w:pPr>
    </w:p>
    <w:p w14:paraId="34648816" w14:textId="77777777" w:rsidR="00F60F51" w:rsidRDefault="00E728B9" w:rsidP="00E728B9">
      <w:pPr>
        <w:tabs>
          <w:tab w:val="left" w:pos="1628"/>
        </w:tabs>
        <w:bidi/>
        <w:spacing w:before="205"/>
        <w:ind w:right="6130"/>
        <w:jc w:val="right"/>
        <w:rPr>
          <w:rFonts w:ascii="Times New Roman" w:cs="Times New Roman"/>
        </w:rPr>
      </w:pPr>
      <w:r>
        <w:rPr>
          <w:b/>
          <w:bCs/>
          <w:u w:val="thick"/>
        </w:rPr>
        <w:t>***</w:t>
      </w:r>
      <w:r>
        <w:rPr>
          <w:b/>
          <w:bCs/>
          <w:u w:val="thick"/>
          <w:rtl/>
        </w:rPr>
        <w:t xml:space="preserve"> לא נכלל בשירותי </w:t>
      </w:r>
      <w:r>
        <w:rPr>
          <w:b/>
          <w:bCs/>
          <w:u w:val="thick"/>
        </w:rPr>
        <w:t>"</w:t>
      </w:r>
      <w:r>
        <w:rPr>
          <w:b/>
          <w:bCs/>
          <w:u w:val="thick"/>
          <w:rtl/>
        </w:rPr>
        <w:t>הקו האדום</w:t>
      </w:r>
      <w:r>
        <w:rPr>
          <w:b/>
          <w:bCs/>
          <w:u w:val="thick"/>
        </w:rPr>
        <w:t>"</w:t>
      </w:r>
      <w:r>
        <w:rPr>
          <w:b/>
          <w:bCs/>
          <w:u w:val="thick"/>
          <w:rtl/>
        </w:rPr>
        <w:t xml:space="preserve"> </w:t>
      </w:r>
      <w:r>
        <w:rPr>
          <w:b/>
          <w:bCs/>
          <w:u w:val="thick"/>
        </w:rPr>
        <w:t>?</w:t>
      </w:r>
      <w:r>
        <w:rPr>
          <w:rFonts w:ascii="Times New Roman" w:cs="Times New Roman"/>
          <w:spacing w:val="-53"/>
          <w:u w:val="thick"/>
          <w:rtl/>
        </w:rPr>
        <w:t xml:space="preserve"> </w:t>
      </w:r>
    </w:p>
    <w:p w14:paraId="0FC58165" w14:textId="77777777" w:rsidR="00F60F51" w:rsidRDefault="00E728B9" w:rsidP="00E728B9">
      <w:pPr>
        <w:pStyle w:val="a3"/>
        <w:tabs>
          <w:tab w:val="left" w:pos="1628"/>
        </w:tabs>
        <w:bidi/>
        <w:spacing w:before="74"/>
        <w:ind w:right="1084"/>
        <w:jc w:val="right"/>
      </w:pPr>
      <w:r>
        <w:rPr>
          <w:w w:val="105"/>
          <w:sz w:val="22"/>
          <w:szCs w:val="22"/>
        </w:rPr>
        <w:t>•</w:t>
      </w:r>
      <w:r>
        <w:rPr>
          <w:spacing w:val="28"/>
          <w:w w:val="105"/>
          <w:rtl/>
        </w:rPr>
        <w:t xml:space="preserve"> </w:t>
      </w:r>
      <w:r>
        <w:rPr>
          <w:w w:val="105"/>
          <w:rtl/>
        </w:rPr>
        <w:t xml:space="preserve">       חוות דעת פרטנית לניתוח מלא של תיק לקוח</w:t>
      </w:r>
      <w:r>
        <w:rPr>
          <w:w w:val="105"/>
        </w:rPr>
        <w:t>,</w:t>
      </w:r>
      <w:r>
        <w:rPr>
          <w:w w:val="105"/>
          <w:rtl/>
        </w:rPr>
        <w:t xml:space="preserve"> ייעוץ רוחבי</w:t>
      </w:r>
      <w:r>
        <w:rPr>
          <w:w w:val="105"/>
        </w:rPr>
        <w:t>,</w:t>
      </w:r>
      <w:r>
        <w:rPr>
          <w:w w:val="105"/>
          <w:rtl/>
        </w:rPr>
        <w:t xml:space="preserve"> ניתוח תיק ביטוח</w:t>
      </w:r>
      <w:r>
        <w:rPr>
          <w:w w:val="105"/>
        </w:rPr>
        <w:t>.</w:t>
      </w:r>
    </w:p>
    <w:p w14:paraId="2701CB85" w14:textId="77777777" w:rsidR="00F60F51" w:rsidRDefault="00E728B9" w:rsidP="00E728B9">
      <w:pPr>
        <w:pStyle w:val="a3"/>
        <w:tabs>
          <w:tab w:val="left" w:pos="1628"/>
        </w:tabs>
        <w:bidi/>
        <w:spacing w:before="142"/>
        <w:ind w:right="4284"/>
        <w:jc w:val="right"/>
      </w:pPr>
      <w:r>
        <w:rPr>
          <w:w w:val="105"/>
        </w:rPr>
        <w:t>•</w:t>
      </w:r>
      <w:r>
        <w:rPr>
          <w:spacing w:val="16"/>
          <w:w w:val="105"/>
          <w:rtl/>
        </w:rPr>
        <w:t xml:space="preserve"> </w:t>
      </w:r>
      <w:r>
        <w:rPr>
          <w:w w:val="105"/>
          <w:rtl/>
        </w:rPr>
        <w:t xml:space="preserve">      ליווי רפואי מלא </w:t>
      </w:r>
      <w:r>
        <w:rPr>
          <w:w w:val="105"/>
        </w:rPr>
        <w:t>–</w:t>
      </w:r>
      <w:r>
        <w:rPr>
          <w:w w:val="105"/>
          <w:rtl/>
        </w:rPr>
        <w:t xml:space="preserve"> </w:t>
      </w:r>
      <w:r>
        <w:rPr>
          <w:w w:val="105"/>
        </w:rPr>
        <w:t>MANAGEMNT</w:t>
      </w:r>
      <w:r>
        <w:rPr>
          <w:w w:val="105"/>
          <w:rtl/>
        </w:rPr>
        <w:t xml:space="preserve"> </w:t>
      </w:r>
      <w:r>
        <w:rPr>
          <w:w w:val="105"/>
        </w:rPr>
        <w:t>CASE</w:t>
      </w:r>
    </w:p>
    <w:p w14:paraId="0AE98044" w14:textId="77777777" w:rsidR="00F60F51" w:rsidRDefault="00F60F51" w:rsidP="00E728B9">
      <w:pPr>
        <w:pStyle w:val="a3"/>
        <w:tabs>
          <w:tab w:val="left" w:pos="1628"/>
        </w:tabs>
        <w:bidi/>
        <w:rPr>
          <w:sz w:val="20"/>
        </w:rPr>
      </w:pPr>
    </w:p>
    <w:p w14:paraId="3AEA671A" w14:textId="77777777" w:rsidR="00F60F51" w:rsidRDefault="00F60F51" w:rsidP="00E728B9">
      <w:pPr>
        <w:pStyle w:val="a3"/>
        <w:tabs>
          <w:tab w:val="left" w:pos="1628"/>
        </w:tabs>
        <w:bidi/>
        <w:spacing w:before="1"/>
      </w:pPr>
    </w:p>
    <w:p w14:paraId="4D822557" w14:textId="77777777" w:rsidR="00F60F51" w:rsidRDefault="00E728B9" w:rsidP="00E728B9">
      <w:pPr>
        <w:pStyle w:val="a3"/>
        <w:tabs>
          <w:tab w:val="left" w:pos="1628"/>
        </w:tabs>
        <w:bidi/>
        <w:spacing w:before="131" w:line="321" w:lineRule="auto"/>
        <w:ind w:left="828" w:right="472" w:hanging="110"/>
      </w:pPr>
      <w:r>
        <w:rPr>
          <w:w w:val="110"/>
        </w:rPr>
        <w:t>**</w:t>
      </w:r>
      <w:r>
        <w:rPr>
          <w:w w:val="110"/>
          <w:rtl/>
        </w:rPr>
        <w:t>סוכן</w:t>
      </w:r>
      <w:r>
        <w:rPr>
          <w:spacing w:val="-23"/>
          <w:w w:val="110"/>
          <w:rtl/>
        </w:rPr>
        <w:t xml:space="preserve"> </w:t>
      </w:r>
      <w:r>
        <w:rPr>
          <w:w w:val="110"/>
          <w:rtl/>
        </w:rPr>
        <w:t>המעוניין</w:t>
      </w:r>
      <w:r>
        <w:rPr>
          <w:spacing w:val="-23"/>
          <w:w w:val="110"/>
          <w:rtl/>
        </w:rPr>
        <w:t xml:space="preserve"> </w:t>
      </w:r>
      <w:r>
        <w:rPr>
          <w:w w:val="110"/>
          <w:rtl/>
        </w:rPr>
        <w:t>לקבל</w:t>
      </w:r>
      <w:r>
        <w:rPr>
          <w:spacing w:val="-22"/>
          <w:w w:val="110"/>
          <w:rtl/>
        </w:rPr>
        <w:t xml:space="preserve"> </w:t>
      </w:r>
      <w:r>
        <w:rPr>
          <w:w w:val="110"/>
          <w:rtl/>
        </w:rPr>
        <w:t>ייעוץ</w:t>
      </w:r>
      <w:r>
        <w:rPr>
          <w:spacing w:val="-21"/>
          <w:w w:val="110"/>
          <w:rtl/>
        </w:rPr>
        <w:t xml:space="preserve"> </w:t>
      </w:r>
      <w:r>
        <w:rPr>
          <w:w w:val="110"/>
          <w:rtl/>
        </w:rPr>
        <w:t>רוחבי</w:t>
      </w:r>
      <w:r>
        <w:rPr>
          <w:spacing w:val="-24"/>
          <w:w w:val="110"/>
          <w:rtl/>
        </w:rPr>
        <w:t xml:space="preserve"> </w:t>
      </w:r>
      <w:r>
        <w:rPr>
          <w:w w:val="110"/>
          <w:rtl/>
        </w:rPr>
        <w:t>מלא</w:t>
      </w:r>
      <w:r>
        <w:rPr>
          <w:w w:val="110"/>
        </w:rPr>
        <w:t>,</w:t>
      </w:r>
      <w:r>
        <w:rPr>
          <w:spacing w:val="-23"/>
          <w:w w:val="110"/>
          <w:rtl/>
        </w:rPr>
        <w:t xml:space="preserve"> </w:t>
      </w:r>
      <w:r>
        <w:rPr>
          <w:w w:val="110"/>
          <w:rtl/>
        </w:rPr>
        <w:t>לקבל</w:t>
      </w:r>
      <w:r>
        <w:rPr>
          <w:spacing w:val="-23"/>
          <w:w w:val="110"/>
          <w:rtl/>
        </w:rPr>
        <w:t xml:space="preserve"> </w:t>
      </w:r>
      <w:r>
        <w:rPr>
          <w:w w:val="110"/>
          <w:rtl/>
        </w:rPr>
        <w:t>חוות</w:t>
      </w:r>
      <w:r>
        <w:rPr>
          <w:spacing w:val="-22"/>
          <w:w w:val="110"/>
          <w:rtl/>
        </w:rPr>
        <w:t xml:space="preserve"> </w:t>
      </w:r>
      <w:r>
        <w:rPr>
          <w:w w:val="110"/>
          <w:rtl/>
        </w:rPr>
        <w:t>דעת</w:t>
      </w:r>
      <w:r>
        <w:rPr>
          <w:spacing w:val="-22"/>
          <w:w w:val="110"/>
          <w:rtl/>
        </w:rPr>
        <w:t xml:space="preserve"> </w:t>
      </w:r>
      <w:r>
        <w:rPr>
          <w:w w:val="110"/>
          <w:rtl/>
        </w:rPr>
        <w:t>או</w:t>
      </w:r>
      <w:r>
        <w:rPr>
          <w:spacing w:val="-24"/>
          <w:w w:val="110"/>
          <w:rtl/>
        </w:rPr>
        <w:t xml:space="preserve"> </w:t>
      </w:r>
      <w:r>
        <w:rPr>
          <w:w w:val="110"/>
          <w:rtl/>
        </w:rPr>
        <w:t>ייעוץ</w:t>
      </w:r>
      <w:r>
        <w:rPr>
          <w:spacing w:val="-22"/>
          <w:w w:val="110"/>
          <w:rtl/>
        </w:rPr>
        <w:t xml:space="preserve"> </w:t>
      </w:r>
      <w:r>
        <w:rPr>
          <w:w w:val="110"/>
          <w:rtl/>
        </w:rPr>
        <w:t>פרטני</w:t>
      </w:r>
      <w:r>
        <w:rPr>
          <w:spacing w:val="-23"/>
          <w:w w:val="110"/>
          <w:rtl/>
        </w:rPr>
        <w:t xml:space="preserve"> </w:t>
      </w:r>
      <w:r>
        <w:rPr>
          <w:w w:val="110"/>
          <w:rtl/>
        </w:rPr>
        <w:t>לתיק</w:t>
      </w:r>
      <w:r>
        <w:rPr>
          <w:spacing w:val="-23"/>
          <w:w w:val="110"/>
          <w:rtl/>
        </w:rPr>
        <w:t xml:space="preserve"> </w:t>
      </w:r>
      <w:r>
        <w:rPr>
          <w:w w:val="110"/>
          <w:rtl/>
        </w:rPr>
        <w:t>ביטוחי</w:t>
      </w:r>
      <w:r>
        <w:rPr>
          <w:w w:val="110"/>
        </w:rPr>
        <w:t>,</w:t>
      </w:r>
      <w:r>
        <w:rPr>
          <w:spacing w:val="-23"/>
          <w:w w:val="110"/>
          <w:rtl/>
        </w:rPr>
        <w:t xml:space="preserve"> </w:t>
      </w:r>
      <w:r>
        <w:rPr>
          <w:w w:val="110"/>
          <w:rtl/>
        </w:rPr>
        <w:t>ניהול</w:t>
      </w:r>
      <w:r>
        <w:rPr>
          <w:spacing w:val="-1"/>
          <w:rtl/>
        </w:rPr>
        <w:t xml:space="preserve"> </w:t>
      </w:r>
      <w:r>
        <w:rPr>
          <w:w w:val="110"/>
          <w:rtl/>
        </w:rPr>
        <w:t>תיק</w:t>
      </w:r>
      <w:r>
        <w:rPr>
          <w:spacing w:val="-37"/>
          <w:w w:val="110"/>
          <w:rtl/>
        </w:rPr>
        <w:t xml:space="preserve"> </w:t>
      </w:r>
      <w:r>
        <w:rPr>
          <w:w w:val="110"/>
          <w:rtl/>
        </w:rPr>
        <w:t>חולה</w:t>
      </w:r>
      <w:r>
        <w:rPr>
          <w:w w:val="110"/>
        </w:rPr>
        <w:t>,</w:t>
      </w:r>
      <w:r>
        <w:rPr>
          <w:spacing w:val="-36"/>
          <w:w w:val="110"/>
          <w:rtl/>
        </w:rPr>
        <w:t xml:space="preserve"> </w:t>
      </w:r>
      <w:r>
        <w:rPr>
          <w:w w:val="110"/>
        </w:rPr>
        <w:t>,</w:t>
      </w:r>
      <w:r>
        <w:rPr>
          <w:w w:val="110"/>
          <w:rtl/>
        </w:rPr>
        <w:t>מוזמן</w:t>
      </w:r>
      <w:r>
        <w:rPr>
          <w:spacing w:val="-37"/>
          <w:w w:val="110"/>
          <w:rtl/>
        </w:rPr>
        <w:t xml:space="preserve"> </w:t>
      </w:r>
      <w:r>
        <w:rPr>
          <w:w w:val="110"/>
          <w:rtl/>
        </w:rPr>
        <w:t>לתאם</w:t>
      </w:r>
      <w:r>
        <w:rPr>
          <w:spacing w:val="-37"/>
          <w:w w:val="110"/>
          <w:rtl/>
        </w:rPr>
        <w:t xml:space="preserve"> </w:t>
      </w:r>
      <w:r>
        <w:rPr>
          <w:w w:val="110"/>
          <w:rtl/>
        </w:rPr>
        <w:t>פגישת</w:t>
      </w:r>
      <w:r>
        <w:rPr>
          <w:spacing w:val="-37"/>
          <w:w w:val="110"/>
          <w:rtl/>
        </w:rPr>
        <w:t xml:space="preserve"> </w:t>
      </w:r>
      <w:r>
        <w:rPr>
          <w:w w:val="110"/>
          <w:rtl/>
        </w:rPr>
        <w:t>ייעוץ</w:t>
      </w:r>
      <w:r>
        <w:rPr>
          <w:spacing w:val="-37"/>
          <w:w w:val="110"/>
          <w:rtl/>
        </w:rPr>
        <w:t xml:space="preserve"> </w:t>
      </w:r>
      <w:r>
        <w:rPr>
          <w:w w:val="110"/>
          <w:rtl/>
        </w:rPr>
        <w:t>אישית</w:t>
      </w:r>
      <w:r>
        <w:rPr>
          <w:spacing w:val="-1"/>
          <w:w w:val="110"/>
          <w:rtl/>
        </w:rPr>
        <w:t xml:space="preserve"> </w:t>
      </w:r>
      <w:r>
        <w:rPr>
          <w:w w:val="110"/>
          <w:rtl/>
        </w:rPr>
        <w:t>עם</w:t>
      </w:r>
      <w:r>
        <w:rPr>
          <w:spacing w:val="-37"/>
          <w:w w:val="110"/>
          <w:rtl/>
        </w:rPr>
        <w:t xml:space="preserve"> </w:t>
      </w:r>
      <w:r>
        <w:rPr>
          <w:w w:val="110"/>
          <w:rtl/>
        </w:rPr>
        <w:t>צוות</w:t>
      </w:r>
      <w:r>
        <w:rPr>
          <w:spacing w:val="-37"/>
          <w:w w:val="110"/>
          <w:rtl/>
        </w:rPr>
        <w:t xml:space="preserve"> </w:t>
      </w:r>
      <w:r>
        <w:rPr>
          <w:w w:val="110"/>
          <w:rtl/>
        </w:rPr>
        <w:t>המשרד</w:t>
      </w:r>
      <w:r>
        <w:rPr>
          <w:w w:val="110"/>
        </w:rPr>
        <w:t>.</w:t>
      </w:r>
      <w:r>
        <w:rPr>
          <w:spacing w:val="-37"/>
          <w:w w:val="110"/>
          <w:rtl/>
        </w:rPr>
        <w:t xml:space="preserve"> </w:t>
      </w:r>
      <w:r>
        <w:rPr>
          <w:w w:val="110"/>
          <w:rtl/>
        </w:rPr>
        <w:t>למנויי</w:t>
      </w:r>
      <w:r>
        <w:rPr>
          <w:spacing w:val="-38"/>
          <w:w w:val="110"/>
          <w:rtl/>
        </w:rPr>
        <w:t xml:space="preserve"> </w:t>
      </w:r>
      <w:r>
        <w:rPr>
          <w:w w:val="110"/>
        </w:rPr>
        <w:t>"</w:t>
      </w:r>
      <w:r>
        <w:rPr>
          <w:w w:val="110"/>
          <w:rtl/>
        </w:rPr>
        <w:t>הקו</w:t>
      </w:r>
      <w:r>
        <w:rPr>
          <w:spacing w:val="-37"/>
          <w:w w:val="110"/>
          <w:rtl/>
        </w:rPr>
        <w:t xml:space="preserve"> </w:t>
      </w:r>
      <w:r>
        <w:rPr>
          <w:w w:val="110"/>
          <w:rtl/>
        </w:rPr>
        <w:t>האדום</w:t>
      </w:r>
      <w:r>
        <w:rPr>
          <w:w w:val="110"/>
        </w:rPr>
        <w:t>"</w:t>
      </w:r>
      <w:r>
        <w:rPr>
          <w:spacing w:val="-37"/>
          <w:w w:val="110"/>
          <w:rtl/>
        </w:rPr>
        <w:t xml:space="preserve"> </w:t>
      </w:r>
      <w:r>
        <w:rPr>
          <w:w w:val="110"/>
          <w:rtl/>
        </w:rPr>
        <w:t>השרות</w:t>
      </w:r>
    </w:p>
    <w:p w14:paraId="14DF4CBB" w14:textId="77777777" w:rsidR="00F60F51" w:rsidRDefault="00E728B9" w:rsidP="00E728B9">
      <w:pPr>
        <w:pStyle w:val="a3"/>
        <w:tabs>
          <w:tab w:val="left" w:pos="1628"/>
        </w:tabs>
        <w:bidi/>
        <w:spacing w:line="276" w:lineRule="exact"/>
        <w:ind w:left="831"/>
      </w:pPr>
      <w:r>
        <w:rPr>
          <w:w w:val="110"/>
          <w:rtl/>
        </w:rPr>
        <w:t>יינתן</w:t>
      </w:r>
      <w:r>
        <w:rPr>
          <w:spacing w:val="14"/>
          <w:w w:val="110"/>
          <w:rtl/>
        </w:rPr>
        <w:t xml:space="preserve"> </w:t>
      </w:r>
      <w:r>
        <w:rPr>
          <w:w w:val="110"/>
          <w:rtl/>
        </w:rPr>
        <w:t>בעלות מופחתת</w:t>
      </w:r>
      <w:r>
        <w:rPr>
          <w:w w:val="110"/>
        </w:rPr>
        <w:t>.</w:t>
      </w:r>
    </w:p>
    <w:p w14:paraId="558F5868" w14:textId="77777777" w:rsidR="00F60F51" w:rsidRDefault="00F60F51" w:rsidP="00E728B9">
      <w:pPr>
        <w:pStyle w:val="a3"/>
        <w:tabs>
          <w:tab w:val="left" w:pos="1628"/>
        </w:tabs>
        <w:bidi/>
        <w:rPr>
          <w:sz w:val="20"/>
        </w:rPr>
      </w:pPr>
    </w:p>
    <w:p w14:paraId="773F69A4" w14:textId="77777777" w:rsidR="00F60F51" w:rsidRDefault="00F60F51" w:rsidP="00E728B9">
      <w:pPr>
        <w:pStyle w:val="a3"/>
        <w:tabs>
          <w:tab w:val="left" w:pos="1628"/>
        </w:tabs>
        <w:bidi/>
        <w:rPr>
          <w:sz w:val="20"/>
        </w:rPr>
      </w:pPr>
    </w:p>
    <w:p w14:paraId="56C4ACF1" w14:textId="77777777" w:rsidR="00F60F51" w:rsidRDefault="00F60F51" w:rsidP="00E728B9">
      <w:pPr>
        <w:pStyle w:val="a3"/>
        <w:tabs>
          <w:tab w:val="left" w:pos="1628"/>
        </w:tabs>
        <w:bidi/>
        <w:rPr>
          <w:sz w:val="20"/>
        </w:rPr>
      </w:pPr>
    </w:p>
    <w:p w14:paraId="522B76D6" w14:textId="77777777" w:rsidR="00F60F51" w:rsidRDefault="00F60F51" w:rsidP="00E728B9">
      <w:pPr>
        <w:pStyle w:val="a3"/>
        <w:tabs>
          <w:tab w:val="left" w:pos="1628"/>
        </w:tabs>
        <w:bidi/>
        <w:spacing w:before="5"/>
        <w:rPr>
          <w:sz w:val="20"/>
        </w:rPr>
      </w:pPr>
    </w:p>
    <w:p w14:paraId="687ACF0D" w14:textId="77777777" w:rsidR="00F60F51" w:rsidRDefault="00E728B9" w:rsidP="00E728B9">
      <w:pPr>
        <w:pStyle w:val="a3"/>
        <w:tabs>
          <w:tab w:val="left" w:pos="1628"/>
        </w:tabs>
        <w:bidi/>
        <w:spacing w:before="132" w:line="321" w:lineRule="auto"/>
        <w:ind w:left="830" w:right="364" w:hanging="3"/>
        <w:jc w:val="both"/>
      </w:pPr>
      <w:r>
        <w:rPr>
          <w:w w:val="105"/>
        </w:rPr>
        <w:t>***</w:t>
      </w:r>
      <w:r>
        <w:rPr>
          <w:w w:val="105"/>
          <w:rtl/>
        </w:rPr>
        <w:t>המידע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המסופק</w:t>
      </w:r>
      <w:r>
        <w:rPr>
          <w:spacing w:val="-8"/>
          <w:w w:val="105"/>
          <w:rtl/>
        </w:rPr>
        <w:t xml:space="preserve"> </w:t>
      </w:r>
      <w:r>
        <w:rPr>
          <w:w w:val="105"/>
          <w:rtl/>
        </w:rPr>
        <w:t>במסגרת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שירותי</w:t>
      </w:r>
      <w:r>
        <w:rPr>
          <w:spacing w:val="-10"/>
          <w:w w:val="105"/>
          <w:rtl/>
        </w:rPr>
        <w:t xml:space="preserve"> </w:t>
      </w:r>
      <w:r>
        <w:rPr>
          <w:w w:val="105"/>
        </w:rPr>
        <w:t>"</w:t>
      </w:r>
      <w:r>
        <w:rPr>
          <w:w w:val="105"/>
          <w:rtl/>
        </w:rPr>
        <w:t>הקו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האדום</w:t>
      </w:r>
      <w:r>
        <w:rPr>
          <w:w w:val="105"/>
        </w:rPr>
        <w:t>"</w:t>
      </w:r>
      <w:r>
        <w:rPr>
          <w:spacing w:val="-8"/>
          <w:w w:val="105"/>
          <w:rtl/>
        </w:rPr>
        <w:t xml:space="preserve"> </w:t>
      </w:r>
      <w:r>
        <w:rPr>
          <w:w w:val="105"/>
          <w:rtl/>
        </w:rPr>
        <w:t>על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ידי</w:t>
      </w:r>
      <w:r>
        <w:rPr>
          <w:spacing w:val="-8"/>
          <w:w w:val="105"/>
          <w:rtl/>
        </w:rPr>
        <w:t xml:space="preserve"> </w:t>
      </w:r>
      <w:r>
        <w:rPr>
          <w:w w:val="105"/>
          <w:rtl/>
        </w:rPr>
        <w:t>מרכז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שפיס</w:t>
      </w:r>
      <w:r>
        <w:rPr>
          <w:w w:val="105"/>
        </w:rPr>
        <w:t>-</w:t>
      </w:r>
      <w:r>
        <w:rPr>
          <w:w w:val="105"/>
          <w:rtl/>
        </w:rPr>
        <w:t>היימן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בע</w:t>
      </w:r>
      <w:r>
        <w:rPr>
          <w:w w:val="105"/>
        </w:rPr>
        <w:t>"</w:t>
      </w:r>
      <w:r>
        <w:rPr>
          <w:w w:val="105"/>
          <w:rtl/>
        </w:rPr>
        <w:t>מ</w:t>
      </w:r>
      <w:r>
        <w:rPr>
          <w:spacing w:val="-8"/>
          <w:w w:val="105"/>
          <w:rtl/>
        </w:rPr>
        <w:t xml:space="preserve"> </w:t>
      </w:r>
      <w:r>
        <w:rPr>
          <w:w w:val="105"/>
          <w:rtl/>
        </w:rPr>
        <w:t>אינו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מהווה ייעוץ</w:t>
      </w:r>
      <w:r>
        <w:rPr>
          <w:w w:val="105"/>
        </w:rPr>
        <w:t>,</w:t>
      </w:r>
      <w:r>
        <w:rPr>
          <w:w w:val="105"/>
          <w:rtl/>
        </w:rPr>
        <w:t xml:space="preserve"> המלצה או חוות דעת באשר לשימוש בשירות או מוצר כלשהו ולכדאיות בחירת חלופה מכל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סוג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שהיא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ואינה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מהווה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חוות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דעת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מקצועית</w:t>
      </w:r>
      <w:r>
        <w:rPr>
          <w:w w:val="105"/>
        </w:rPr>
        <w:t>/</w:t>
      </w:r>
      <w:r>
        <w:rPr>
          <w:w w:val="105"/>
          <w:rtl/>
        </w:rPr>
        <w:t>משפטית</w:t>
      </w:r>
      <w:r>
        <w:rPr>
          <w:w w:val="105"/>
        </w:rPr>
        <w:t>/</w:t>
      </w:r>
      <w:r>
        <w:rPr>
          <w:w w:val="105"/>
          <w:rtl/>
        </w:rPr>
        <w:t>רפואית</w:t>
      </w:r>
      <w:r>
        <w:rPr>
          <w:w w:val="105"/>
        </w:rPr>
        <w:t>.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המידע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המסופק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במסגרת שירותי</w:t>
      </w:r>
      <w:r>
        <w:rPr>
          <w:spacing w:val="8"/>
          <w:w w:val="105"/>
          <w:rtl/>
        </w:rPr>
        <w:t xml:space="preserve"> </w:t>
      </w:r>
      <w:r>
        <w:rPr>
          <w:w w:val="105"/>
        </w:rPr>
        <w:t>"</w:t>
      </w:r>
      <w:r>
        <w:rPr>
          <w:w w:val="105"/>
          <w:rtl/>
        </w:rPr>
        <w:t>הקו האדום</w:t>
      </w:r>
      <w:r>
        <w:rPr>
          <w:w w:val="105"/>
        </w:rPr>
        <w:t>"</w:t>
      </w:r>
      <w:r>
        <w:rPr>
          <w:w w:val="105"/>
          <w:rtl/>
        </w:rPr>
        <w:t xml:space="preserve"> אינו מהווה תחליף לייעוץ אישי המתחשב בנתוניו ובצרכיו האישיים של</w:t>
      </w:r>
    </w:p>
    <w:p w14:paraId="4A66015C" w14:textId="77777777" w:rsidR="00F60F51" w:rsidRDefault="00E728B9" w:rsidP="00E728B9">
      <w:pPr>
        <w:pStyle w:val="a3"/>
        <w:tabs>
          <w:tab w:val="left" w:pos="1628"/>
        </w:tabs>
        <w:bidi/>
        <w:spacing w:line="275" w:lineRule="exact"/>
        <w:ind w:left="830"/>
      </w:pPr>
      <w:r>
        <w:rPr>
          <w:w w:val="105"/>
          <w:rtl/>
        </w:rPr>
        <w:t>המשתמש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בשירותי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הקו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האדום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ו</w:t>
      </w:r>
      <w:r>
        <w:rPr>
          <w:w w:val="105"/>
        </w:rPr>
        <w:t>/</w:t>
      </w:r>
      <w:r>
        <w:rPr>
          <w:w w:val="105"/>
          <w:rtl/>
        </w:rPr>
        <w:t>או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של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צד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שלישי</w:t>
      </w:r>
      <w:r>
        <w:rPr>
          <w:spacing w:val="-12"/>
          <w:w w:val="105"/>
          <w:rtl/>
        </w:rPr>
        <w:t xml:space="preserve"> </w:t>
      </w:r>
      <w:r>
        <w:rPr>
          <w:w w:val="105"/>
          <w:rtl/>
        </w:rPr>
        <w:t>כלשהו</w:t>
      </w:r>
      <w:r>
        <w:rPr>
          <w:w w:val="105"/>
        </w:rPr>
        <w:t>.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הסתמכות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על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המידע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הניתן</w:t>
      </w:r>
      <w:r>
        <w:rPr>
          <w:spacing w:val="-11"/>
          <w:w w:val="105"/>
          <w:rtl/>
        </w:rPr>
        <w:t xml:space="preserve"> </w:t>
      </w:r>
      <w:r>
        <w:rPr>
          <w:w w:val="105"/>
          <w:rtl/>
        </w:rPr>
        <w:t>במסגרת</w:t>
      </w:r>
    </w:p>
    <w:p w14:paraId="464F05E1" w14:textId="77777777" w:rsidR="00F60F51" w:rsidRDefault="00E728B9" w:rsidP="00E728B9">
      <w:pPr>
        <w:pStyle w:val="a3"/>
        <w:tabs>
          <w:tab w:val="left" w:pos="1628"/>
        </w:tabs>
        <w:bidi/>
        <w:spacing w:before="93"/>
        <w:ind w:left="832"/>
      </w:pPr>
      <w:r>
        <w:rPr>
          <w:w w:val="105"/>
          <w:rtl/>
        </w:rPr>
        <w:t>שירותי</w:t>
      </w:r>
      <w:r>
        <w:rPr>
          <w:spacing w:val="-19"/>
          <w:w w:val="105"/>
          <w:rtl/>
        </w:rPr>
        <w:t xml:space="preserve"> </w:t>
      </w:r>
      <w:r>
        <w:rPr>
          <w:w w:val="105"/>
        </w:rPr>
        <w:t>"</w:t>
      </w:r>
      <w:r>
        <w:rPr>
          <w:w w:val="105"/>
          <w:rtl/>
        </w:rPr>
        <w:t>הקו</w:t>
      </w:r>
      <w:r>
        <w:rPr>
          <w:spacing w:val="-18"/>
          <w:w w:val="105"/>
          <w:rtl/>
        </w:rPr>
        <w:t xml:space="preserve"> </w:t>
      </w:r>
      <w:r>
        <w:rPr>
          <w:w w:val="105"/>
          <w:rtl/>
        </w:rPr>
        <w:t>האדום</w:t>
      </w:r>
      <w:r>
        <w:rPr>
          <w:w w:val="105"/>
        </w:rPr>
        <w:t>"</w:t>
      </w:r>
      <w:r>
        <w:rPr>
          <w:spacing w:val="-18"/>
          <w:w w:val="105"/>
          <w:rtl/>
        </w:rPr>
        <w:t xml:space="preserve"> </w:t>
      </w:r>
      <w:r>
        <w:rPr>
          <w:w w:val="105"/>
          <w:rtl/>
        </w:rPr>
        <w:t>הינה</w:t>
      </w:r>
      <w:r>
        <w:rPr>
          <w:spacing w:val="-18"/>
          <w:w w:val="105"/>
          <w:rtl/>
        </w:rPr>
        <w:t xml:space="preserve"> </w:t>
      </w:r>
      <w:r>
        <w:rPr>
          <w:w w:val="105"/>
          <w:rtl/>
        </w:rPr>
        <w:t>באחריותו</w:t>
      </w:r>
      <w:r>
        <w:rPr>
          <w:spacing w:val="-18"/>
          <w:w w:val="105"/>
          <w:rtl/>
        </w:rPr>
        <w:t xml:space="preserve"> </w:t>
      </w:r>
      <w:r>
        <w:rPr>
          <w:w w:val="105"/>
          <w:rtl/>
        </w:rPr>
        <w:t>הבלעדית</w:t>
      </w:r>
      <w:r>
        <w:rPr>
          <w:spacing w:val="-17"/>
          <w:w w:val="105"/>
          <w:rtl/>
        </w:rPr>
        <w:t xml:space="preserve"> </w:t>
      </w:r>
      <w:r>
        <w:rPr>
          <w:w w:val="105"/>
          <w:rtl/>
        </w:rPr>
        <w:t>והמלאה</w:t>
      </w:r>
      <w:r>
        <w:rPr>
          <w:spacing w:val="-18"/>
          <w:w w:val="105"/>
          <w:rtl/>
        </w:rPr>
        <w:t xml:space="preserve"> </w:t>
      </w:r>
      <w:r>
        <w:rPr>
          <w:w w:val="105"/>
          <w:rtl/>
        </w:rPr>
        <w:t>של</w:t>
      </w:r>
      <w:r>
        <w:rPr>
          <w:spacing w:val="-17"/>
          <w:w w:val="105"/>
          <w:rtl/>
        </w:rPr>
        <w:t xml:space="preserve"> </w:t>
      </w:r>
      <w:r>
        <w:rPr>
          <w:w w:val="105"/>
          <w:rtl/>
        </w:rPr>
        <w:t>המשתמש</w:t>
      </w:r>
      <w:r>
        <w:rPr>
          <w:w w:val="105"/>
        </w:rPr>
        <w:t>.</w:t>
      </w:r>
    </w:p>
    <w:p w14:paraId="60A17250" w14:textId="77777777" w:rsidR="00F60F51" w:rsidRDefault="00F60F51" w:rsidP="00E728B9">
      <w:pPr>
        <w:pStyle w:val="a3"/>
        <w:tabs>
          <w:tab w:val="left" w:pos="1628"/>
        </w:tabs>
        <w:bidi/>
        <w:rPr>
          <w:sz w:val="32"/>
        </w:rPr>
      </w:pPr>
    </w:p>
    <w:p w14:paraId="2CAB3E48" w14:textId="77777777" w:rsidR="00F60F51" w:rsidRDefault="00F60F51" w:rsidP="00E728B9">
      <w:pPr>
        <w:pStyle w:val="a3"/>
        <w:tabs>
          <w:tab w:val="left" w:pos="1628"/>
        </w:tabs>
        <w:bidi/>
        <w:rPr>
          <w:sz w:val="32"/>
        </w:rPr>
      </w:pPr>
    </w:p>
    <w:p w14:paraId="4081141E" w14:textId="77777777" w:rsidR="00F60F51" w:rsidRDefault="00F60F51" w:rsidP="00E728B9">
      <w:pPr>
        <w:pStyle w:val="a3"/>
        <w:tabs>
          <w:tab w:val="left" w:pos="1628"/>
        </w:tabs>
        <w:bidi/>
        <w:spacing w:before="10"/>
        <w:rPr>
          <w:sz w:val="27"/>
        </w:rPr>
      </w:pPr>
    </w:p>
    <w:p w14:paraId="32ED9313" w14:textId="77777777" w:rsidR="00F60F51" w:rsidRDefault="00E728B9" w:rsidP="00E728B9">
      <w:pPr>
        <w:pStyle w:val="a3"/>
        <w:tabs>
          <w:tab w:val="left" w:pos="1628"/>
        </w:tabs>
        <w:bidi/>
        <w:spacing w:before="1" w:line="321" w:lineRule="auto"/>
        <w:ind w:left="741"/>
        <w:jc w:val="center"/>
      </w:pPr>
      <w:r>
        <w:rPr>
          <w:w w:val="105"/>
          <w:rtl/>
        </w:rPr>
        <w:t>מרכז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שפיס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היימן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בע</w:t>
      </w:r>
      <w:r>
        <w:rPr>
          <w:w w:val="105"/>
        </w:rPr>
        <w:t>"</w:t>
      </w:r>
      <w:r>
        <w:rPr>
          <w:w w:val="105"/>
          <w:rtl/>
        </w:rPr>
        <w:t>מ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שומר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לעצמו</w:t>
      </w:r>
      <w:r>
        <w:rPr>
          <w:spacing w:val="-8"/>
          <w:w w:val="105"/>
          <w:rtl/>
        </w:rPr>
        <w:t xml:space="preserve"> </w:t>
      </w:r>
      <w:r>
        <w:rPr>
          <w:w w:val="105"/>
          <w:rtl/>
        </w:rPr>
        <w:t>את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הזכות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לערוך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שינויים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בתנאי</w:t>
      </w:r>
      <w:r>
        <w:rPr>
          <w:spacing w:val="-9"/>
          <w:w w:val="105"/>
          <w:rtl/>
        </w:rPr>
        <w:t xml:space="preserve"> </w:t>
      </w:r>
      <w:r>
        <w:rPr>
          <w:w w:val="105"/>
          <w:rtl/>
        </w:rPr>
        <w:t>השירות</w:t>
      </w:r>
      <w:r>
        <w:rPr>
          <w:spacing w:val="-8"/>
          <w:w w:val="105"/>
          <w:rtl/>
        </w:rPr>
        <w:t xml:space="preserve"> </w:t>
      </w:r>
      <w:r>
        <w:rPr>
          <w:w w:val="105"/>
          <w:rtl/>
        </w:rPr>
        <w:t>ובמפרט</w:t>
      </w:r>
      <w:r>
        <w:rPr>
          <w:spacing w:val="-10"/>
          <w:w w:val="105"/>
          <w:rtl/>
        </w:rPr>
        <w:t xml:space="preserve"> </w:t>
      </w:r>
      <w:r>
        <w:rPr>
          <w:w w:val="105"/>
          <w:rtl/>
        </w:rPr>
        <w:t>השירות ותינתן</w:t>
      </w:r>
      <w:r>
        <w:rPr>
          <w:spacing w:val="-29"/>
          <w:w w:val="105"/>
          <w:rtl/>
        </w:rPr>
        <w:t xml:space="preserve"> </w:t>
      </w:r>
      <w:r>
        <w:rPr>
          <w:w w:val="105"/>
          <w:rtl/>
        </w:rPr>
        <w:t xml:space="preserve">על כך הודעה למנויים בטווח של </w:t>
      </w:r>
      <w:r>
        <w:rPr>
          <w:w w:val="105"/>
        </w:rPr>
        <w:t>7</w:t>
      </w:r>
      <w:r>
        <w:rPr>
          <w:w w:val="105"/>
          <w:rtl/>
        </w:rPr>
        <w:t xml:space="preserve"> ימי עסקים</w:t>
      </w:r>
    </w:p>
    <w:p w14:paraId="5F300103" w14:textId="77777777" w:rsidR="00F60F51" w:rsidRDefault="00E728B9" w:rsidP="00E728B9">
      <w:pPr>
        <w:tabs>
          <w:tab w:val="left" w:pos="1628"/>
        </w:tabs>
        <w:bidi/>
        <w:spacing w:line="216" w:lineRule="exact"/>
        <w:ind w:left="733"/>
        <w:jc w:val="center"/>
        <w:rPr>
          <w:rFonts w:ascii="Times New Roman" w:cs="Times New Roman"/>
        </w:rPr>
      </w:pPr>
      <w:r>
        <w:rPr>
          <w:b/>
          <w:bCs/>
          <w:u w:val="thick"/>
          <w:rtl/>
        </w:rPr>
        <w:t>השירות אינו משפטי</w:t>
      </w:r>
      <w:r>
        <w:rPr>
          <w:rFonts w:ascii="Times New Roman" w:cs="Times New Roman"/>
          <w:spacing w:val="-53"/>
          <w:u w:val="thick"/>
          <w:rtl/>
        </w:rPr>
        <w:t xml:space="preserve"> </w:t>
      </w:r>
    </w:p>
    <w:sectPr w:rsidR="00F60F51">
      <w:pgSz w:w="11910" w:h="16840"/>
      <w:pgMar w:top="158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51"/>
    <w:rsid w:val="00E728B9"/>
    <w:rsid w:val="00F60F51"/>
    <w:rsid w:val="00F7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035F"/>
  <w15:docId w15:val="{D8F1DA62-63F4-4009-848F-B8363F54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bidi="he-IL"/>
    </w:rPr>
  </w:style>
  <w:style w:type="paragraph" w:styleId="1">
    <w:name w:val="heading 1"/>
    <w:basedOn w:val="a"/>
    <w:uiPriority w:val="9"/>
    <w:qFormat/>
    <w:pPr>
      <w:spacing w:before="132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2269</Characters>
  <Application>Microsoft Office Word</Application>
  <DocSecurity>0</DocSecurity>
  <Lines>75</Lines>
  <Paragraphs>47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ליעד</dc:creator>
  <cp:lastModifiedBy>ליעד קשטן</cp:lastModifiedBy>
  <cp:revision>2</cp:revision>
  <dcterms:created xsi:type="dcterms:W3CDTF">2021-01-31T16:37:00Z</dcterms:created>
  <dcterms:modified xsi:type="dcterms:W3CDTF">2021-01-31T16:37:00Z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2021-01-31T00:00:00Z</vt:filetime>
  </property>
</Properties>
</file>