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17" w:rsidRPr="00C3183F" w:rsidRDefault="00DF5C8C" w:rsidP="00C3183F">
      <w:pPr>
        <w:jc w:val="both"/>
        <w:rPr>
          <w:rtl/>
        </w:rPr>
      </w:pPr>
      <w:r w:rsidRPr="00C3183F">
        <w:rPr>
          <w:noProof/>
        </w:rPr>
        <w:drawing>
          <wp:inline distT="0" distB="0" distL="0" distR="0">
            <wp:extent cx="523875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14325"/>
                    </a:xfrm>
                    <a:prstGeom prst="rect">
                      <a:avLst/>
                    </a:prstGeom>
                    <a:noFill/>
                    <a:ln>
                      <a:noFill/>
                    </a:ln>
                  </pic:spPr>
                </pic:pic>
              </a:graphicData>
            </a:graphic>
          </wp:inline>
        </w:drawing>
      </w:r>
    </w:p>
    <w:p w:rsidR="00E508C7" w:rsidRPr="00E508C7" w:rsidRDefault="00E508C7" w:rsidP="00D236C1">
      <w:pPr>
        <w:spacing w:line="240" w:lineRule="auto"/>
        <w:jc w:val="center"/>
        <w:rPr>
          <w:rFonts w:ascii="Arial" w:hAnsi="Arial"/>
          <w:b/>
          <w:bCs/>
          <w:color w:val="993300"/>
          <w:sz w:val="32"/>
          <w:szCs w:val="32"/>
          <w:u w:val="single"/>
          <w:rtl/>
        </w:rPr>
      </w:pPr>
      <w:r w:rsidRPr="00E508C7">
        <w:rPr>
          <w:rFonts w:asciiTheme="minorBidi" w:hAnsiTheme="minorBidi" w:cstheme="minorBidi"/>
          <w:b/>
          <w:bCs/>
          <w:color w:val="943634" w:themeColor="accent2" w:themeShade="BF"/>
          <w:sz w:val="32"/>
          <w:szCs w:val="32"/>
          <w:shd w:val="clear" w:color="auto" w:fill="FFFFFF"/>
          <w:rtl/>
        </w:rPr>
        <w:t>פסיכו</w:t>
      </w:r>
      <w:r w:rsidR="003D39B9">
        <w:rPr>
          <w:rFonts w:asciiTheme="minorBidi" w:hAnsiTheme="minorBidi" w:cstheme="minorBidi" w:hint="cs"/>
          <w:b/>
          <w:bCs/>
          <w:color w:val="943634" w:themeColor="accent2" w:themeShade="BF"/>
          <w:sz w:val="32"/>
          <w:szCs w:val="32"/>
          <w:shd w:val="clear" w:color="auto" w:fill="FFFFFF"/>
          <w:rtl/>
        </w:rPr>
        <w:t>-</w:t>
      </w:r>
      <w:r w:rsidRPr="00E508C7">
        <w:rPr>
          <w:rFonts w:asciiTheme="minorBidi" w:hAnsiTheme="minorBidi" w:cstheme="minorBidi"/>
          <w:b/>
          <w:bCs/>
          <w:color w:val="943634" w:themeColor="accent2" w:themeShade="BF"/>
          <w:sz w:val="32"/>
          <w:szCs w:val="32"/>
          <w:shd w:val="clear" w:color="auto" w:fill="FFFFFF"/>
          <w:rtl/>
        </w:rPr>
        <w:t xml:space="preserve">דהרמה </w:t>
      </w:r>
      <w:r w:rsidR="00D236C1">
        <w:rPr>
          <w:rFonts w:asciiTheme="minorBidi" w:hAnsiTheme="minorBidi" w:cstheme="minorBidi" w:hint="cs"/>
          <w:b/>
          <w:bCs/>
          <w:color w:val="943634" w:themeColor="accent2" w:themeShade="BF"/>
          <w:sz w:val="32"/>
          <w:szCs w:val="32"/>
          <w:shd w:val="clear" w:color="auto" w:fill="FFFFFF"/>
          <w:rtl/>
        </w:rPr>
        <w:t>בקמפוס ברושים</w:t>
      </w:r>
      <w:r w:rsidRPr="00E508C7">
        <w:rPr>
          <w:rFonts w:asciiTheme="minorBidi" w:hAnsiTheme="minorBidi" w:cstheme="minorBidi"/>
          <w:b/>
          <w:bCs/>
          <w:color w:val="943634" w:themeColor="accent2" w:themeShade="BF"/>
          <w:sz w:val="32"/>
          <w:szCs w:val="32"/>
          <w:shd w:val="clear" w:color="auto" w:fill="FFFFFF"/>
          <w:rtl/>
        </w:rPr>
        <w:t xml:space="preserve">- ביה"ס לתורת הנפש הבודהיסטית </w:t>
      </w:r>
    </w:p>
    <w:p w:rsidR="00684717" w:rsidRPr="00E508C7" w:rsidRDefault="00684717" w:rsidP="003D39B9">
      <w:pPr>
        <w:spacing w:line="240" w:lineRule="auto"/>
        <w:jc w:val="center"/>
        <w:rPr>
          <w:rFonts w:ascii="Arial" w:hAnsi="Arial"/>
          <w:b/>
          <w:bCs/>
          <w:color w:val="993300"/>
          <w:sz w:val="28"/>
          <w:szCs w:val="28"/>
          <w:u w:val="single"/>
          <w:rtl/>
        </w:rPr>
      </w:pPr>
      <w:bookmarkStart w:id="0" w:name="_GoBack"/>
      <w:r w:rsidRPr="00E508C7">
        <w:rPr>
          <w:rFonts w:ascii="Arial" w:hAnsi="Arial"/>
          <w:b/>
          <w:bCs/>
          <w:color w:val="993300"/>
          <w:sz w:val="28"/>
          <w:szCs w:val="28"/>
          <w:u w:val="single"/>
          <w:rtl/>
        </w:rPr>
        <w:t>תוכניות פסיכו-דהרמה לאנשי מקצועות הטיפול</w:t>
      </w:r>
    </w:p>
    <w:bookmarkEnd w:id="0"/>
    <w:p w:rsidR="00DF5C8C" w:rsidRPr="00C3183F" w:rsidRDefault="00DF5C8C" w:rsidP="00C3183F">
      <w:pPr>
        <w:spacing w:line="240" w:lineRule="auto"/>
        <w:jc w:val="center"/>
        <w:rPr>
          <w:rFonts w:ascii="Arial" w:hAnsi="Arial"/>
          <w:b/>
          <w:bCs/>
          <w:color w:val="993300"/>
        </w:rPr>
      </w:pPr>
      <w:r w:rsidRPr="00C3183F">
        <w:rPr>
          <w:rFonts w:ascii="Arial" w:hAnsi="Arial"/>
          <w:b/>
          <w:bCs/>
          <w:noProof/>
          <w:color w:val="993300"/>
        </w:rPr>
        <w:drawing>
          <wp:inline distT="0" distB="0" distL="0" distR="0">
            <wp:extent cx="2049761" cy="1838325"/>
            <wp:effectExtent l="0" t="0" r="8255" b="0"/>
            <wp:docPr id="3" name="Picture 3" descr="C:\Users\yaelhadar\Downloads\פסיכודהרמה\budd_psy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elhadar\Downloads\פסיכודהרמה\budd_psy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761" cy="1838325"/>
                    </a:xfrm>
                    <a:prstGeom prst="rect">
                      <a:avLst/>
                    </a:prstGeom>
                    <a:noFill/>
                    <a:ln>
                      <a:noFill/>
                    </a:ln>
                  </pic:spPr>
                </pic:pic>
              </a:graphicData>
            </a:graphic>
          </wp:inline>
        </w:drawing>
      </w:r>
    </w:p>
    <w:p w:rsidR="00DF5C8C" w:rsidRPr="00C3183F" w:rsidRDefault="00DF5C8C" w:rsidP="00C3183F">
      <w:pPr>
        <w:pStyle w:val="NormalWeb"/>
        <w:shd w:val="clear" w:color="auto" w:fill="FFFFFF"/>
        <w:bidi/>
        <w:spacing w:before="0" w:beforeAutospacing="0" w:after="360" w:afterAutospacing="0" w:line="360" w:lineRule="atLeast"/>
        <w:jc w:val="both"/>
        <w:textAlignment w:val="baseline"/>
        <w:rPr>
          <w:rFonts w:ascii="Arial" w:hAnsi="Arial" w:cs="Arial"/>
          <w:color w:val="333333"/>
          <w:sz w:val="22"/>
          <w:szCs w:val="22"/>
          <w:rtl/>
        </w:rPr>
      </w:pPr>
      <w:r w:rsidRPr="00C3183F">
        <w:rPr>
          <w:rFonts w:ascii="Arial" w:hAnsi="Arial" w:cs="Arial"/>
          <w:i/>
          <w:iCs/>
          <w:color w:val="333333"/>
          <w:sz w:val="22"/>
          <w:szCs w:val="22"/>
          <w:rtl/>
        </w:rPr>
        <w:t>"ללמוד את דרך הבודהא פירושו ללמוד את העצמי. ללמוד את העצמי פירושו לשכוח את העצמי.</w:t>
      </w:r>
      <w:r w:rsidR="006D7CAA">
        <w:rPr>
          <w:rFonts w:ascii="Arial" w:hAnsi="Arial" w:cs="Arial" w:hint="cs"/>
          <w:i/>
          <w:iCs/>
          <w:color w:val="333333"/>
          <w:sz w:val="22"/>
          <w:szCs w:val="22"/>
          <w:rtl/>
        </w:rPr>
        <w:t xml:space="preserve">   </w:t>
      </w:r>
      <w:r w:rsidRPr="00C3183F">
        <w:rPr>
          <w:rFonts w:ascii="Arial" w:hAnsi="Arial" w:cs="Arial"/>
          <w:i/>
          <w:iCs/>
          <w:color w:val="333333"/>
          <w:sz w:val="22"/>
          <w:szCs w:val="22"/>
          <w:rtl/>
        </w:rPr>
        <w:t>לשכוח את העצמי פירושו להיות מוגשם על ידי התופעות כולן."</w:t>
      </w:r>
      <w:r w:rsidRPr="00C3183F">
        <w:rPr>
          <w:rFonts w:ascii="Arial" w:hAnsi="Arial" w:cs="Arial"/>
          <w:color w:val="333333"/>
          <w:sz w:val="22"/>
          <w:szCs w:val="22"/>
          <w:rtl/>
        </w:rPr>
        <w:t xml:space="preserve"> (מתוך הגנג'ו קואן)</w:t>
      </w:r>
    </w:p>
    <w:p w:rsidR="00DF5C8C" w:rsidRPr="00C3183F" w:rsidRDefault="00DF5C8C" w:rsidP="00C3183F">
      <w:pPr>
        <w:jc w:val="both"/>
        <w:rPr>
          <w:rFonts w:ascii="Arial" w:hAnsi="Arial"/>
          <w:b/>
          <w:bCs/>
          <w:color w:val="0D0D0D"/>
          <w:u w:val="single"/>
          <w:rtl/>
        </w:rPr>
      </w:pPr>
      <w:r w:rsidRPr="00C3183F">
        <w:rPr>
          <w:rFonts w:ascii="Arial" w:hAnsi="Arial"/>
          <w:b/>
          <w:bCs/>
          <w:color w:val="0D0D0D"/>
          <w:rtl/>
        </w:rPr>
        <w:t>בתכניות השונות למטפלים בפסיכו-דהרמה  - בי</w:t>
      </w:r>
      <w:r w:rsidRPr="00C3183F">
        <w:rPr>
          <w:rFonts w:ascii="Arial" w:hAnsi="Arial" w:hint="cs"/>
          <w:b/>
          <w:bCs/>
          <w:color w:val="0D0D0D"/>
          <w:rtl/>
        </w:rPr>
        <w:t xml:space="preserve">ה"ס </w:t>
      </w:r>
      <w:r w:rsidRPr="00C3183F">
        <w:rPr>
          <w:rFonts w:ascii="Arial" w:hAnsi="Arial"/>
          <w:b/>
          <w:bCs/>
          <w:color w:val="0D0D0D"/>
          <w:rtl/>
        </w:rPr>
        <w:t xml:space="preserve"> לתורת הנפש הבודהיסטית</w:t>
      </w:r>
      <w:r w:rsidR="006D7CAA">
        <w:rPr>
          <w:rFonts w:ascii="Arial" w:hAnsi="Arial" w:hint="cs"/>
          <w:b/>
          <w:bCs/>
          <w:color w:val="0D0D0D"/>
          <w:rtl/>
        </w:rPr>
        <w:t>,</w:t>
      </w:r>
      <w:r w:rsidRPr="00C3183F">
        <w:rPr>
          <w:rFonts w:ascii="Arial" w:hAnsi="Arial"/>
          <w:b/>
          <w:bCs/>
          <w:color w:val="0D0D0D"/>
          <w:rtl/>
        </w:rPr>
        <w:t> ייפגשו הל</w:t>
      </w:r>
      <w:r w:rsidRPr="00C3183F">
        <w:rPr>
          <w:rFonts w:ascii="Arial" w:hAnsi="Arial" w:hint="cs"/>
          <w:b/>
          <w:bCs/>
          <w:color w:val="0D0D0D"/>
          <w:rtl/>
        </w:rPr>
        <w:t xml:space="preserve">ומדים ממקצועות הטיפול </w:t>
      </w:r>
      <w:r w:rsidRPr="00C3183F">
        <w:rPr>
          <w:rFonts w:ascii="Arial" w:hAnsi="Arial"/>
          <w:b/>
          <w:bCs/>
          <w:color w:val="0D0D0D"/>
          <w:rtl/>
        </w:rPr>
        <w:t>עם הפסיכולוגיה הבודהיסטית  ועם הראייה שהיא מציעה מעבר לגישות המקובלות. </w:t>
      </w:r>
    </w:p>
    <w:p w:rsidR="00A038B0" w:rsidRPr="00C3183F" w:rsidRDefault="00A038B0" w:rsidP="009E0665">
      <w:pPr>
        <w:spacing w:after="360" w:line="360" w:lineRule="auto"/>
        <w:jc w:val="both"/>
        <w:textAlignment w:val="baseline"/>
        <w:rPr>
          <w:rFonts w:ascii="Arial" w:eastAsia="Times New Roman" w:hAnsi="Arial"/>
          <w:color w:val="333333"/>
          <w:rtl/>
        </w:rPr>
      </w:pPr>
      <w:r w:rsidRPr="00C3183F">
        <w:rPr>
          <w:rFonts w:ascii="Arial" w:eastAsia="Times New Roman" w:hAnsi="Arial" w:hint="cs"/>
          <w:color w:val="000000"/>
          <w:kern w:val="36"/>
          <w:rtl/>
        </w:rPr>
        <w:t>"</w:t>
      </w:r>
      <w:r w:rsidRPr="00C3183F">
        <w:rPr>
          <w:rFonts w:ascii="Arial" w:eastAsia="Times New Roman" w:hAnsi="Arial"/>
          <w:color w:val="333333"/>
          <w:rtl/>
        </w:rPr>
        <w:t>הבודהיזם מציע תורת נפש שבחלקה עולה בקנה אחד עם תורות נפש מערביות, ובחלקה מנוגדת להן באופן רדיקלי, הן ברמה העיונית והן ברמה הטיפולית המעשית. כמו בפסיכולוגיה המקובלת, חלק גדול ממצוקות האדם נובע לא מן התנאים החיצוניים אלא מהתייחסותנו אליהם. נקודות מרכזיות הנבדלות מן הפסיכולוגיה המקובלת, ושעליהן ניתן דגש מיוחד בלימודים, הן: </w:t>
      </w:r>
    </w:p>
    <w:p w:rsidR="00A038B0" w:rsidRPr="00C3183F" w:rsidRDefault="00A038B0" w:rsidP="00570A1A">
      <w:pPr>
        <w:jc w:val="both"/>
        <w:rPr>
          <w:rtl/>
        </w:rPr>
      </w:pPr>
      <w:r w:rsidRPr="00C3183F">
        <w:rPr>
          <w:rtl/>
        </w:rPr>
        <w:t>1.  כולנו, 'מטפלים' ו'מטופלים', סובלים מ'פתולוגיות' דומות, והשח</w:t>
      </w:r>
      <w:r w:rsidR="00C3183F">
        <w:rPr>
          <w:rtl/>
        </w:rPr>
        <w:t>רור מהן הוא עבודת-חיים של אימון</w:t>
      </w:r>
      <w:r w:rsidR="00C3183F">
        <w:rPr>
          <w:rFonts w:hint="cs"/>
          <w:rtl/>
        </w:rPr>
        <w:t>.</w:t>
      </w:r>
    </w:p>
    <w:p w:rsidR="00A038B0" w:rsidRPr="00C3183F" w:rsidRDefault="00A038B0" w:rsidP="00BF2DF6">
      <w:pPr>
        <w:jc w:val="both"/>
        <w:rPr>
          <w:rtl/>
        </w:rPr>
      </w:pPr>
      <w:r w:rsidRPr="00C3183F">
        <w:rPr>
          <w:rtl/>
        </w:rPr>
        <w:t>2.  אימון בקבלה רדיקלית של 'זה מה שיש' ושל קשיי החיים:  פרידות, זיקנה, חולי ומוות.</w:t>
      </w:r>
    </w:p>
    <w:p w:rsidR="00D13988" w:rsidRPr="00C3183F" w:rsidRDefault="00A038B0" w:rsidP="00BF2DF6">
      <w:pPr>
        <w:jc w:val="both"/>
        <w:rPr>
          <w:rtl/>
        </w:rPr>
      </w:pPr>
      <w:r w:rsidRPr="00C3183F">
        <w:rPr>
          <w:rtl/>
        </w:rPr>
        <w:t xml:space="preserve">3. הכרה בכך שה'אני' </w:t>
      </w:r>
      <w:r w:rsidRPr="00C3183F">
        <w:rPr>
          <w:rFonts w:hint="cs"/>
          <w:rtl/>
        </w:rPr>
        <w:t>כ</w:t>
      </w:r>
      <w:r w:rsidRPr="00C3183F">
        <w:rPr>
          <w:rtl/>
        </w:rPr>
        <w:t xml:space="preserve">מרכז היקום, אינו אלא סיפור, פיקציה, המסבה סבל מיותר, והשתחררות </w:t>
      </w:r>
    </w:p>
    <w:p w:rsidR="00A038B0" w:rsidRPr="00C3183F" w:rsidRDefault="006D7CAA" w:rsidP="00BF2DF6">
      <w:pPr>
        <w:jc w:val="both"/>
        <w:rPr>
          <w:rtl/>
        </w:rPr>
      </w:pPr>
      <w:r>
        <w:rPr>
          <w:rFonts w:hint="cs"/>
          <w:rtl/>
        </w:rPr>
        <w:t xml:space="preserve">    </w:t>
      </w:r>
      <w:r w:rsidR="00A038B0" w:rsidRPr="00C3183F">
        <w:rPr>
          <w:rtl/>
        </w:rPr>
        <w:t>מכבליו. השתחררות מאשליות האני לחתירה לאושר, לשליטה ולנעורים נצחיים.</w:t>
      </w:r>
    </w:p>
    <w:p w:rsidR="00A038B0" w:rsidRPr="00C3183F" w:rsidRDefault="00A038B0" w:rsidP="00BF2DF6">
      <w:pPr>
        <w:jc w:val="both"/>
        <w:rPr>
          <w:rtl/>
        </w:rPr>
      </w:pPr>
      <w:r w:rsidRPr="00C3183F">
        <w:rPr>
          <w:rtl/>
        </w:rPr>
        <w:t>4</w:t>
      </w:r>
      <w:r w:rsidRPr="00C3183F">
        <w:rPr>
          <w:rFonts w:hint="cs"/>
          <w:rtl/>
        </w:rPr>
        <w:t xml:space="preserve">. </w:t>
      </w:r>
      <w:r w:rsidRPr="00C3183F">
        <w:rPr>
          <w:rtl/>
        </w:rPr>
        <w:t>הטלת ספק בכל ראייה של 'או-או', תיאוריה, פרשנות או סיפור (כולל הבודהיסטיים).</w:t>
      </w:r>
    </w:p>
    <w:p w:rsidR="00A038B0" w:rsidRPr="00C3183F" w:rsidRDefault="00A038B0" w:rsidP="00BF2DF6">
      <w:pPr>
        <w:jc w:val="both"/>
        <w:rPr>
          <w:rtl/>
        </w:rPr>
      </w:pPr>
      <w:r w:rsidRPr="00C3183F">
        <w:rPr>
          <w:rtl/>
        </w:rPr>
        <w:t>5. אימון בריסון תגובות בטן רגשיות במקום 'ביטוי רגשות בכל מחיר'.</w:t>
      </w:r>
    </w:p>
    <w:p w:rsidR="00A038B0" w:rsidRPr="00C3183F" w:rsidRDefault="00A038B0" w:rsidP="00BF2DF6">
      <w:pPr>
        <w:jc w:val="both"/>
        <w:rPr>
          <w:rtl/>
        </w:rPr>
      </w:pPr>
      <w:r w:rsidRPr="00C3183F">
        <w:rPr>
          <w:rtl/>
        </w:rPr>
        <w:t>6.</w:t>
      </w:r>
      <w:r w:rsidR="006D7CAA">
        <w:rPr>
          <w:rFonts w:hint="cs"/>
          <w:rtl/>
        </w:rPr>
        <w:t xml:space="preserve"> </w:t>
      </w:r>
      <w:r w:rsidRPr="00C3183F">
        <w:rPr>
          <w:rtl/>
        </w:rPr>
        <w:t>העברת הדגש מ'הגשמה עצמית' וטיפוח היחיד אל טיפוח הרשת שבתוכה אנו חיים. </w:t>
      </w:r>
    </w:p>
    <w:p w:rsidR="00A038B0" w:rsidRPr="00C3183F" w:rsidRDefault="00A038B0" w:rsidP="00BF2DF6">
      <w:pPr>
        <w:jc w:val="both"/>
        <w:rPr>
          <w:rtl/>
        </w:rPr>
      </w:pPr>
      <w:r w:rsidRPr="00C3183F">
        <w:rPr>
          <w:rtl/>
        </w:rPr>
        <w:t>7.</w:t>
      </w:r>
      <w:r w:rsidR="006D7CAA">
        <w:rPr>
          <w:rFonts w:hint="cs"/>
          <w:rtl/>
        </w:rPr>
        <w:t xml:space="preserve"> </w:t>
      </w:r>
      <w:r w:rsidRPr="00C3183F">
        <w:rPr>
          <w:rtl/>
        </w:rPr>
        <w:t>הרחבת המידות המיטיבות כאהבה, חמלה, השתוות, שמחה, ונתינה. </w:t>
      </w:r>
    </w:p>
    <w:p w:rsidR="00A038B0" w:rsidRDefault="00A038B0" w:rsidP="00BF2DF6">
      <w:pPr>
        <w:jc w:val="both"/>
        <w:rPr>
          <w:rtl/>
        </w:rPr>
      </w:pPr>
      <w:r w:rsidRPr="00C3183F">
        <w:rPr>
          <w:rtl/>
        </w:rPr>
        <w:t>8</w:t>
      </w:r>
      <w:r w:rsidRPr="00C3183F">
        <w:rPr>
          <w:rFonts w:hint="cs"/>
          <w:rtl/>
        </w:rPr>
        <w:t xml:space="preserve">. </w:t>
      </w:r>
      <w:r w:rsidRPr="00C3183F">
        <w:rPr>
          <w:rtl/>
        </w:rPr>
        <w:t>פיתוח תשומת הלב כדרך חיים.</w:t>
      </w:r>
    </w:p>
    <w:p w:rsidR="00A038B0" w:rsidRPr="00C3183F" w:rsidRDefault="00A038B0" w:rsidP="00BF2DF6">
      <w:pPr>
        <w:jc w:val="both"/>
        <w:rPr>
          <w:rtl/>
        </w:rPr>
      </w:pPr>
      <w:r w:rsidRPr="00C3183F">
        <w:rPr>
          <w:rtl/>
        </w:rPr>
        <w:t>9.</w:t>
      </w:r>
      <w:r w:rsidR="006D7CAA">
        <w:rPr>
          <w:rFonts w:hint="cs"/>
          <w:rtl/>
        </w:rPr>
        <w:t xml:space="preserve"> </w:t>
      </w:r>
      <w:r w:rsidRPr="00C3183F">
        <w:rPr>
          <w:rtl/>
        </w:rPr>
        <w:t>האתיקה איננה נפרדת מן הפסיכולוגיה אלא מהווה חלק מרכזי ממנה. </w:t>
      </w:r>
    </w:p>
    <w:p w:rsidR="00A038B0" w:rsidRPr="00C3183F" w:rsidRDefault="00A038B0" w:rsidP="00BF2DF6">
      <w:pPr>
        <w:jc w:val="both"/>
        <w:rPr>
          <w:rtl/>
        </w:rPr>
      </w:pPr>
      <w:r w:rsidRPr="00C3183F">
        <w:rPr>
          <w:rtl/>
        </w:rPr>
        <w:t>1</w:t>
      </w:r>
      <w:r w:rsidRPr="00C3183F">
        <w:rPr>
          <w:rFonts w:hint="cs"/>
          <w:rtl/>
        </w:rPr>
        <w:t>0</w:t>
      </w:r>
      <w:r w:rsidRPr="00C3183F">
        <w:rPr>
          <w:rtl/>
        </w:rPr>
        <w:t>.</w:t>
      </w:r>
      <w:r w:rsidR="006D7CAA">
        <w:rPr>
          <w:rFonts w:hint="cs"/>
          <w:rtl/>
        </w:rPr>
        <w:t xml:space="preserve"> </w:t>
      </w:r>
      <w:r w:rsidRPr="00C3183F">
        <w:rPr>
          <w:rtl/>
        </w:rPr>
        <w:t>אימון במדיטציה לצורותיה כ'גל הנושא' של אימון התודעה, הן למטפל והן למטופל.</w:t>
      </w:r>
    </w:p>
    <w:p w:rsidR="00270506" w:rsidRDefault="00A038B0" w:rsidP="003D39B9">
      <w:pPr>
        <w:jc w:val="both"/>
        <w:rPr>
          <w:i/>
          <w:iCs/>
          <w:rtl/>
        </w:rPr>
      </w:pPr>
      <w:r w:rsidRPr="00C3183F">
        <w:rPr>
          <w:rFonts w:hint="cs"/>
          <w:rtl/>
        </w:rPr>
        <w:t>ה</w:t>
      </w:r>
      <w:r w:rsidRPr="00C3183F">
        <w:rPr>
          <w:rtl/>
        </w:rPr>
        <w:t>תכנית באה להרחיב את ראייתם של התלמידים, ולא להחליף אותה:  לא 'או-או' אלא 'גם וגם'.</w:t>
      </w:r>
      <w:r w:rsidRPr="00C3183F">
        <w:rPr>
          <w:rFonts w:hint="cs"/>
          <w:rtl/>
        </w:rPr>
        <w:t>"</w:t>
      </w:r>
      <w:r w:rsidR="003D39B9">
        <w:rPr>
          <w:rFonts w:hint="cs"/>
          <w:rtl/>
        </w:rPr>
        <w:t xml:space="preserve">       </w:t>
      </w:r>
    </w:p>
    <w:p w:rsidR="00A038B0" w:rsidRPr="003D39B9" w:rsidRDefault="00A038B0" w:rsidP="003D39B9">
      <w:pPr>
        <w:jc w:val="both"/>
        <w:rPr>
          <w:rtl/>
        </w:rPr>
      </w:pPr>
      <w:r w:rsidRPr="00C3183F">
        <w:rPr>
          <w:rFonts w:hint="cs"/>
          <w:i/>
          <w:iCs/>
          <w:rtl/>
        </w:rPr>
        <w:t xml:space="preserve">נחי אלון </w:t>
      </w:r>
      <w:r w:rsidR="00212C62">
        <w:rPr>
          <w:rFonts w:hint="cs"/>
          <w:i/>
          <w:iCs/>
          <w:rtl/>
        </w:rPr>
        <w:t>מ</w:t>
      </w:r>
      <w:r w:rsidRPr="00C3183F">
        <w:rPr>
          <w:rFonts w:hint="cs"/>
          <w:i/>
          <w:iCs/>
          <w:rtl/>
        </w:rPr>
        <w:t>מייסד</w:t>
      </w:r>
      <w:r w:rsidR="00212C62">
        <w:rPr>
          <w:rFonts w:hint="cs"/>
          <w:i/>
          <w:iCs/>
          <w:rtl/>
        </w:rPr>
        <w:t>י</w:t>
      </w:r>
      <w:r w:rsidRPr="00C3183F">
        <w:rPr>
          <w:rFonts w:hint="cs"/>
          <w:i/>
          <w:iCs/>
          <w:rtl/>
        </w:rPr>
        <w:t xml:space="preserve"> פסיכו</w:t>
      </w:r>
      <w:r w:rsidR="006D7CAA">
        <w:rPr>
          <w:rFonts w:hint="cs"/>
          <w:i/>
          <w:iCs/>
          <w:rtl/>
        </w:rPr>
        <w:t>-</w:t>
      </w:r>
      <w:r w:rsidRPr="00C3183F">
        <w:rPr>
          <w:rFonts w:hint="cs"/>
          <w:i/>
          <w:iCs/>
          <w:rtl/>
        </w:rPr>
        <w:t>דהרמה</w:t>
      </w:r>
    </w:p>
    <w:p w:rsidR="00BF2DF6" w:rsidRDefault="00BF2DF6" w:rsidP="00C3183F">
      <w:pPr>
        <w:jc w:val="both"/>
        <w:rPr>
          <w:i/>
          <w:iCs/>
          <w:rtl/>
        </w:rPr>
      </w:pPr>
    </w:p>
    <w:p w:rsidR="00640A58" w:rsidRDefault="00640A58" w:rsidP="00C3183F">
      <w:pPr>
        <w:spacing w:line="240" w:lineRule="auto"/>
        <w:jc w:val="both"/>
        <w:rPr>
          <w:rFonts w:ascii="Arial" w:hAnsi="Arial"/>
          <w:b/>
          <w:bCs/>
          <w:color w:val="993300"/>
          <w:u w:val="single"/>
          <w:rtl/>
        </w:rPr>
      </w:pPr>
    </w:p>
    <w:p w:rsidR="00D13988" w:rsidRPr="00C3183F" w:rsidRDefault="00D13988" w:rsidP="00C3183F">
      <w:pPr>
        <w:spacing w:line="240" w:lineRule="auto"/>
        <w:jc w:val="both"/>
        <w:rPr>
          <w:rFonts w:ascii="Arial" w:hAnsi="Arial"/>
          <w:b/>
          <w:bCs/>
          <w:color w:val="993300"/>
          <w:u w:val="single"/>
          <w:rtl/>
        </w:rPr>
      </w:pPr>
      <w:r w:rsidRPr="00C3183F">
        <w:rPr>
          <w:rFonts w:ascii="Arial" w:hAnsi="Arial" w:hint="cs"/>
          <w:b/>
          <w:bCs/>
          <w:color w:val="993300"/>
          <w:u w:val="single"/>
          <w:rtl/>
        </w:rPr>
        <w:t xml:space="preserve">תורת הנפש הבודהיסטית </w:t>
      </w:r>
      <w:r w:rsidRPr="00C3183F">
        <w:rPr>
          <w:rFonts w:ascii="Arial" w:hAnsi="Arial"/>
          <w:b/>
          <w:bCs/>
          <w:color w:val="993300"/>
          <w:u w:val="single"/>
          <w:rtl/>
        </w:rPr>
        <w:t>–</w:t>
      </w:r>
      <w:r w:rsidRPr="00C3183F">
        <w:rPr>
          <w:rFonts w:ascii="Arial" w:hAnsi="Arial" w:hint="cs"/>
          <w:b/>
          <w:bCs/>
          <w:color w:val="993300"/>
          <w:u w:val="single"/>
          <w:rtl/>
        </w:rPr>
        <w:t xml:space="preserve"> תוכנית שנתית למטפלים</w:t>
      </w:r>
    </w:p>
    <w:p w:rsidR="00684717" w:rsidRPr="00BF2DF6" w:rsidRDefault="00684717" w:rsidP="00C3183F">
      <w:pPr>
        <w:spacing w:line="240" w:lineRule="auto"/>
        <w:jc w:val="both"/>
        <w:rPr>
          <w:rFonts w:ascii="Arial" w:hAnsi="Arial"/>
          <w:b/>
          <w:bCs/>
          <w:color w:val="993300"/>
          <w:rtl/>
        </w:rPr>
      </w:pPr>
      <w:r w:rsidRPr="00BF2DF6">
        <w:rPr>
          <w:rFonts w:ascii="Arial" w:hAnsi="Arial"/>
          <w:b/>
          <w:bCs/>
          <w:color w:val="993300"/>
          <w:rtl/>
        </w:rPr>
        <w:t>החוכמה הבודהיסטית והשלכותיה על המעשה הטיפולי</w:t>
      </w:r>
    </w:p>
    <w:p w:rsidR="00684717" w:rsidRPr="00C3183F" w:rsidRDefault="00684717" w:rsidP="00C3183F">
      <w:pPr>
        <w:pStyle w:val="a7"/>
        <w:bidi/>
        <w:spacing w:line="360" w:lineRule="auto"/>
        <w:jc w:val="both"/>
        <w:rPr>
          <w:rFonts w:ascii="Arial" w:hAnsi="Arial"/>
          <w:rtl/>
        </w:rPr>
      </w:pPr>
      <w:r w:rsidRPr="00C3183F">
        <w:rPr>
          <w:rFonts w:ascii="Arial" w:hAnsi="Arial"/>
          <w:b/>
          <w:bCs/>
          <w:color w:val="993300"/>
          <w:rtl/>
        </w:rPr>
        <w:t>מרכז מקצועי</w:t>
      </w:r>
      <w:r w:rsidRPr="00C3183F">
        <w:rPr>
          <w:rFonts w:ascii="Arial" w:hAnsi="Arial"/>
          <w:rtl/>
        </w:rPr>
        <w:t xml:space="preserve"> – ד"ר עודד ארבל </w:t>
      </w:r>
    </w:p>
    <w:p w:rsidR="00684717" w:rsidRPr="00C3183F" w:rsidRDefault="00684717" w:rsidP="00C3183F">
      <w:pPr>
        <w:spacing w:line="360" w:lineRule="auto"/>
        <w:jc w:val="both"/>
        <w:rPr>
          <w:rFonts w:ascii="Arial" w:hAnsi="Arial"/>
          <w:rtl/>
        </w:rPr>
      </w:pPr>
      <w:r w:rsidRPr="00C3183F">
        <w:rPr>
          <w:rFonts w:ascii="Arial" w:hAnsi="Arial"/>
          <w:b/>
          <w:bCs/>
          <w:color w:val="993300"/>
          <w:rtl/>
        </w:rPr>
        <w:t>מורים</w:t>
      </w:r>
      <w:r w:rsidRPr="00C3183F">
        <w:rPr>
          <w:rFonts w:ascii="Arial" w:hAnsi="Arial"/>
          <w:rtl/>
        </w:rPr>
        <w:t>: יובל אידו טל, מאיה לאוב, פרופ' יעקב רז. נחי אלון ביומיים מרוכזים.</w:t>
      </w:r>
    </w:p>
    <w:p w:rsidR="00684717" w:rsidRPr="00C3183F" w:rsidRDefault="00684717" w:rsidP="00270506">
      <w:pPr>
        <w:spacing w:line="360" w:lineRule="auto"/>
        <w:jc w:val="both"/>
        <w:rPr>
          <w:rFonts w:ascii="Arial" w:hAnsi="Arial"/>
          <w:rtl/>
        </w:rPr>
      </w:pPr>
      <w:r w:rsidRPr="00C3183F">
        <w:rPr>
          <w:rFonts w:ascii="Arial" w:hAnsi="Arial"/>
          <w:rtl/>
        </w:rPr>
        <w:t xml:space="preserve">התוכנית מיועדת לאנשים בעלי הכשרה מוכרת שהסיוע לזולת הוא מקצועם: פסיכולוגים מומחים ומתמחים, עובדים סוציאליים, פסיכיאטרים, מטפלים ביצירה ובהבעה, קרימינולוגים קליניים, יועצים חינוכיים בעלי תואר שני. </w:t>
      </w:r>
      <w:r w:rsidR="00270506">
        <w:rPr>
          <w:rFonts w:ascii="Arial" w:hAnsi="Arial" w:hint="cs"/>
          <w:rtl/>
        </w:rPr>
        <w:t xml:space="preserve">                                                                                                                                           </w:t>
      </w:r>
      <w:r w:rsidRPr="00C3183F">
        <w:rPr>
          <w:rFonts w:ascii="Arial" w:hAnsi="Arial"/>
          <w:rtl/>
        </w:rPr>
        <w:t>הקבלה לתוכנית מותנית בראיון אישי.</w:t>
      </w:r>
    </w:p>
    <w:p w:rsidR="000814A6" w:rsidRDefault="00684717" w:rsidP="00C3183F">
      <w:pPr>
        <w:spacing w:line="360" w:lineRule="auto"/>
        <w:jc w:val="both"/>
        <w:rPr>
          <w:rFonts w:ascii="Arial" w:hAnsi="Arial"/>
          <w:rtl/>
        </w:rPr>
      </w:pPr>
      <w:r w:rsidRPr="00C3183F">
        <w:rPr>
          <w:rFonts w:ascii="Arial" w:hAnsi="Arial"/>
          <w:rtl/>
        </w:rPr>
        <w:t xml:space="preserve">בבודהיזם מצויה מישנה פסיכולוגית סדורה אודות התודעה ושיבושיה, הסבל, מקורותיו והדרכים להשתחרר ממנו, ולצידה שפע של פרקטיקות מעשיות להתבוננות ולתמורה בתודעה. </w:t>
      </w:r>
    </w:p>
    <w:p w:rsidR="000814A6" w:rsidRDefault="00684717" w:rsidP="00C3183F">
      <w:pPr>
        <w:spacing w:line="360" w:lineRule="auto"/>
        <w:jc w:val="both"/>
        <w:rPr>
          <w:rFonts w:ascii="Arial" w:hAnsi="Arial"/>
          <w:rtl/>
        </w:rPr>
      </w:pPr>
      <w:r w:rsidRPr="00C3183F">
        <w:rPr>
          <w:rFonts w:ascii="Arial" w:hAnsi="Arial"/>
          <w:rtl/>
        </w:rPr>
        <w:t>הפסיכולוגיה הבודהיסטית פותחת דרכי מחשבה ופעולה  בדרכים חלופיות, מחוץ לקופסה הטיפולית. </w:t>
      </w:r>
    </w:p>
    <w:p w:rsidR="00684717" w:rsidRPr="00C3183F" w:rsidRDefault="00684717" w:rsidP="00C3183F">
      <w:pPr>
        <w:spacing w:line="360" w:lineRule="auto"/>
        <w:jc w:val="both"/>
        <w:rPr>
          <w:rFonts w:ascii="Arial" w:hAnsi="Arial"/>
          <w:rtl/>
        </w:rPr>
      </w:pPr>
      <w:r w:rsidRPr="00C3183F">
        <w:rPr>
          <w:rFonts w:ascii="Arial" w:hAnsi="Arial"/>
          <w:rtl/>
        </w:rPr>
        <w:t>בתכנית למטפלים ייפגשו הלומדים הלכה למעשה עם הפסיכולוגיה הבודהיסטית  ועם הראייה שהיא מציעה מעבר לגישות המקובלות. בקורס נבקש לראות את ה'אני' לא כנפרד ומוצק ולא כיעד התפתחותי נכסף. נבקש לראות גם את התעתועים המזיקים המנתקים את האדם מרשת החיים הסובבת אותו כאשר ה'אני' נתפס כמוצק ונפרד; נבקש לראות את הרגשות לא בהכרח כמפתח המרכזי לחקירת חיי הנפש, אלא כתנועות-תודעה חולפות שלעתים ראוי להניח להן; את הסבל, ואפילו את המוות, נבקש לראות לא בהכרח כבעיה שיש לפתור, אלא כמציאות שאותה ניתן לקבל; נבקש לראות את המעשה הטיפולי לא רק כמעשה שעניינו הפחתת סבל אלא גם כמעשה של פיתוח מידות טובות ומיטיבות כמו חמלה, נדיבות וסובלנות; את השיחה הטיפולית נחקור, לא כדרך יחידה לחקירה פנימית ולתמורה, אלא כחלק ממרקם רחב ומקיף יותר, שכולל בתוכו גם את המדיטציה וגם שינוי ממשי בהרגלי החיים ובהרגלי התודעה.</w:t>
      </w:r>
    </w:p>
    <w:p w:rsidR="00684717" w:rsidRPr="00C3183F" w:rsidRDefault="00684717" w:rsidP="00C3183F">
      <w:pPr>
        <w:spacing w:line="360" w:lineRule="auto"/>
        <w:jc w:val="both"/>
        <w:rPr>
          <w:rFonts w:ascii="Arial" w:hAnsi="Arial"/>
          <w:rtl/>
        </w:rPr>
      </w:pPr>
      <w:r w:rsidRPr="00C3183F">
        <w:rPr>
          <w:rFonts w:ascii="Arial" w:hAnsi="Arial"/>
          <w:rtl/>
        </w:rPr>
        <w:t>הלימוד יכלול פרקי הוראה עיוניים, למידה ואימון שיטתיים בחקירה מדיטטיבית, התנסויות, קריאת טקסטים ודיון סדור על ההשלכות של הנלמד על המעשה הטיפולי.  </w:t>
      </w:r>
    </w:p>
    <w:p w:rsidR="00684717" w:rsidRPr="00C3183F" w:rsidRDefault="00684717" w:rsidP="00C3183F">
      <w:pPr>
        <w:spacing w:line="360" w:lineRule="auto"/>
        <w:jc w:val="both"/>
        <w:rPr>
          <w:rFonts w:ascii="Arial" w:hAnsi="Arial"/>
          <w:b/>
          <w:bCs/>
          <w:color w:val="993300"/>
          <w:rtl/>
        </w:rPr>
      </w:pPr>
      <w:r w:rsidRPr="00C3183F">
        <w:rPr>
          <w:rFonts w:ascii="Arial" w:hAnsi="Arial"/>
          <w:b/>
          <w:bCs/>
          <w:color w:val="993300"/>
          <w:rtl/>
        </w:rPr>
        <w:t>מבנה התוכנית:</w:t>
      </w:r>
    </w:p>
    <w:p w:rsidR="00684717" w:rsidRPr="00C3183F" w:rsidRDefault="00684717" w:rsidP="00C3183F">
      <w:pPr>
        <w:jc w:val="both"/>
        <w:rPr>
          <w:rFonts w:ascii="Arial" w:hAnsi="Arial"/>
          <w:rtl/>
        </w:rPr>
      </w:pPr>
      <w:r w:rsidRPr="00C3183F">
        <w:rPr>
          <w:rFonts w:ascii="Arial" w:hAnsi="Arial"/>
          <w:rtl/>
        </w:rPr>
        <w:t>22 מפגשים בימי חמישי בין השעות 13:00-9:30</w:t>
      </w:r>
    </w:p>
    <w:p w:rsidR="00684717" w:rsidRPr="00C3183F" w:rsidRDefault="00684717" w:rsidP="00C3183F">
      <w:pPr>
        <w:jc w:val="both"/>
        <w:rPr>
          <w:rFonts w:ascii="Arial" w:hAnsi="Arial"/>
          <w:rtl/>
        </w:rPr>
      </w:pPr>
      <w:r w:rsidRPr="00C3183F">
        <w:rPr>
          <w:rFonts w:ascii="Arial" w:hAnsi="Arial"/>
          <w:rtl/>
        </w:rPr>
        <w:t>(בין התאריכים 29.5.14-27.3.14 המפגשים יהיו בין השעות: 11:00-14:30)</w:t>
      </w:r>
    </w:p>
    <w:p w:rsidR="00684717" w:rsidRPr="00C3183F" w:rsidRDefault="00684717" w:rsidP="00C3183F">
      <w:pPr>
        <w:jc w:val="both"/>
        <w:rPr>
          <w:rFonts w:ascii="Arial" w:hAnsi="Arial"/>
          <w:rtl/>
        </w:rPr>
      </w:pPr>
      <w:r w:rsidRPr="00C3183F">
        <w:rPr>
          <w:rFonts w:ascii="Arial" w:hAnsi="Arial"/>
          <w:rtl/>
        </w:rPr>
        <w:t>+ 5 ימי תרגול מרוכזים בתאריכים: 2.1.14, 20.2.14, 6-7.3.14, 10.6.14.</w:t>
      </w:r>
    </w:p>
    <w:p w:rsidR="00684717" w:rsidRPr="00C3183F" w:rsidRDefault="00684717" w:rsidP="00C3183F">
      <w:pPr>
        <w:jc w:val="both"/>
        <w:rPr>
          <w:rFonts w:ascii="Arial" w:hAnsi="Arial"/>
          <w:rtl/>
        </w:rPr>
      </w:pPr>
      <w:r w:rsidRPr="00C3183F">
        <w:rPr>
          <w:rFonts w:ascii="Arial" w:hAnsi="Arial"/>
          <w:rtl/>
        </w:rPr>
        <w:t xml:space="preserve">תאריך פתיחה: 31.10.13   תאריך סיום: 20.6.14    </w:t>
      </w:r>
    </w:p>
    <w:p w:rsidR="00684717" w:rsidRPr="00C3183F" w:rsidRDefault="00684717" w:rsidP="009E0665">
      <w:pPr>
        <w:jc w:val="both"/>
        <w:rPr>
          <w:rFonts w:ascii="Arial" w:hAnsi="Arial"/>
          <w:rtl/>
        </w:rPr>
      </w:pPr>
      <w:r w:rsidRPr="00C3183F">
        <w:rPr>
          <w:rFonts w:ascii="Arial" w:hAnsi="Arial"/>
          <w:rtl/>
        </w:rPr>
        <w:t xml:space="preserve">מחיר: 7,000 ₪ + 250 ₪ </w:t>
      </w:r>
      <w:r w:rsidR="009E0665">
        <w:rPr>
          <w:rFonts w:ascii="Arial" w:hAnsi="Arial"/>
          <w:rtl/>
        </w:rPr>
        <w:t>דמי רישום</w:t>
      </w:r>
      <w:r w:rsidRPr="00C3183F">
        <w:rPr>
          <w:rFonts w:ascii="Arial" w:hAnsi="Arial"/>
          <w:rtl/>
        </w:rPr>
        <w:t xml:space="preserve"> לתלמידים חדשים.</w:t>
      </w:r>
    </w:p>
    <w:p w:rsidR="009E06DE" w:rsidRPr="00C3183F" w:rsidRDefault="009E06DE" w:rsidP="00C3183F">
      <w:pPr>
        <w:spacing w:line="240" w:lineRule="auto"/>
        <w:jc w:val="both"/>
        <w:rPr>
          <w:rFonts w:ascii="Arial" w:hAnsi="Arial"/>
          <w:b/>
          <w:bCs/>
          <w:color w:val="993300"/>
          <w:u w:val="single"/>
          <w:rtl/>
        </w:rPr>
      </w:pPr>
    </w:p>
    <w:p w:rsidR="003D39B9" w:rsidRDefault="003D39B9" w:rsidP="00C3183F">
      <w:pPr>
        <w:spacing w:line="240" w:lineRule="auto"/>
        <w:jc w:val="both"/>
        <w:rPr>
          <w:rFonts w:ascii="Arial" w:hAnsi="Arial"/>
          <w:b/>
          <w:bCs/>
          <w:color w:val="993300"/>
          <w:u w:val="single"/>
          <w:rtl/>
        </w:rPr>
      </w:pPr>
    </w:p>
    <w:p w:rsidR="003D39B9" w:rsidRDefault="003D39B9" w:rsidP="00C3183F">
      <w:pPr>
        <w:spacing w:line="240" w:lineRule="auto"/>
        <w:jc w:val="both"/>
        <w:rPr>
          <w:rFonts w:ascii="Arial" w:hAnsi="Arial"/>
          <w:b/>
          <w:bCs/>
          <w:color w:val="993300"/>
          <w:u w:val="single"/>
          <w:rtl/>
        </w:rPr>
      </w:pPr>
    </w:p>
    <w:p w:rsidR="00270506" w:rsidRDefault="00270506" w:rsidP="00C3183F">
      <w:pPr>
        <w:spacing w:line="240" w:lineRule="auto"/>
        <w:jc w:val="both"/>
        <w:rPr>
          <w:rFonts w:ascii="Arial" w:hAnsi="Arial"/>
          <w:b/>
          <w:bCs/>
          <w:color w:val="993300"/>
          <w:u w:val="single"/>
          <w:rtl/>
        </w:rPr>
      </w:pPr>
    </w:p>
    <w:p w:rsidR="00270506" w:rsidRDefault="00270506" w:rsidP="00C3183F">
      <w:pPr>
        <w:spacing w:line="240" w:lineRule="auto"/>
        <w:jc w:val="both"/>
        <w:rPr>
          <w:rFonts w:ascii="Arial" w:hAnsi="Arial"/>
          <w:b/>
          <w:bCs/>
          <w:color w:val="993300"/>
          <w:u w:val="single"/>
          <w:rtl/>
        </w:rPr>
      </w:pPr>
    </w:p>
    <w:p w:rsidR="00270506" w:rsidRDefault="00270506" w:rsidP="00C3183F">
      <w:pPr>
        <w:spacing w:line="240" w:lineRule="auto"/>
        <w:jc w:val="both"/>
        <w:rPr>
          <w:rFonts w:ascii="Arial" w:hAnsi="Arial"/>
          <w:b/>
          <w:bCs/>
          <w:color w:val="993300"/>
          <w:u w:val="single"/>
          <w:rtl/>
        </w:rPr>
      </w:pPr>
    </w:p>
    <w:p w:rsidR="00684717" w:rsidRPr="00C3183F" w:rsidRDefault="00684717" w:rsidP="00C3183F">
      <w:pPr>
        <w:spacing w:line="240" w:lineRule="auto"/>
        <w:jc w:val="both"/>
        <w:rPr>
          <w:rFonts w:ascii="Arial" w:hAnsi="Arial"/>
          <w:b/>
          <w:bCs/>
          <w:color w:val="993300"/>
          <w:u w:val="single"/>
          <w:rtl/>
        </w:rPr>
      </w:pPr>
      <w:r w:rsidRPr="00C3183F">
        <w:rPr>
          <w:rFonts w:ascii="Arial" w:hAnsi="Arial"/>
          <w:b/>
          <w:bCs/>
          <w:color w:val="993300"/>
          <w:u w:val="single"/>
          <w:rtl/>
        </w:rPr>
        <w:t xml:space="preserve">מראה מול מראה  – דיאלוג עכשווי בין בודהיזם לפסיכותרפיה </w:t>
      </w:r>
    </w:p>
    <w:p w:rsidR="00684717" w:rsidRPr="00C3183F" w:rsidRDefault="00684717" w:rsidP="00C3183F">
      <w:pPr>
        <w:spacing w:line="240" w:lineRule="auto"/>
        <w:jc w:val="both"/>
        <w:rPr>
          <w:rFonts w:ascii="Arial" w:hAnsi="Arial"/>
          <w:rtl/>
        </w:rPr>
      </w:pPr>
      <w:r w:rsidRPr="00C3183F">
        <w:rPr>
          <w:rFonts w:ascii="Arial" w:hAnsi="Arial"/>
          <w:b/>
          <w:bCs/>
          <w:color w:val="993300"/>
          <w:rtl/>
        </w:rPr>
        <w:t>מורה</w:t>
      </w:r>
      <w:r w:rsidRPr="00C3183F">
        <w:rPr>
          <w:rFonts w:ascii="Arial" w:hAnsi="Arial"/>
          <w:rtl/>
        </w:rPr>
        <w:t>: רחל קפלן</w:t>
      </w:r>
    </w:p>
    <w:p w:rsidR="00684717" w:rsidRPr="00C3183F" w:rsidRDefault="00684717" w:rsidP="00F32737">
      <w:pPr>
        <w:jc w:val="both"/>
        <w:rPr>
          <w:rFonts w:ascii="Arial" w:hAnsi="Arial"/>
          <w:rtl/>
        </w:rPr>
      </w:pPr>
      <w:r w:rsidRPr="00C3183F">
        <w:rPr>
          <w:rFonts w:ascii="Arial" w:hAnsi="Arial"/>
          <w:rtl/>
        </w:rPr>
        <w:t xml:space="preserve">בקורס עיוני זה, המיועד לפסיכולוגים ואנשי מקצועות הטיפול,  נבחן את  הפרדיגמה הטיפולית המתהווה דרך הדיאלוג העכשווי בין פסיכותרפיה לבודהיזם. </w:t>
      </w:r>
    </w:p>
    <w:p w:rsidR="00684717" w:rsidRPr="00C3183F" w:rsidRDefault="00684717" w:rsidP="00F32737">
      <w:pPr>
        <w:spacing w:line="240" w:lineRule="auto"/>
        <w:jc w:val="both"/>
        <w:rPr>
          <w:rFonts w:ascii="Arial" w:hAnsi="Arial"/>
          <w:rtl/>
        </w:rPr>
      </w:pPr>
      <w:r w:rsidRPr="00C3183F">
        <w:rPr>
          <w:rFonts w:ascii="Arial" w:hAnsi="Arial"/>
          <w:b/>
          <w:bCs/>
          <w:color w:val="993300"/>
          <w:rtl/>
        </w:rPr>
        <w:t>בין הנושאים</w:t>
      </w:r>
      <w:r w:rsidRPr="00C3183F">
        <w:rPr>
          <w:rFonts w:ascii="Arial" w:hAnsi="Arial"/>
          <w:rtl/>
        </w:rPr>
        <w:t xml:space="preserve">: </w:t>
      </w:r>
    </w:p>
    <w:p w:rsidR="00684717" w:rsidRPr="00C3183F" w:rsidRDefault="00684717" w:rsidP="00C3183F">
      <w:pPr>
        <w:numPr>
          <w:ilvl w:val="0"/>
          <w:numId w:val="1"/>
        </w:numPr>
        <w:spacing w:after="0"/>
        <w:jc w:val="both"/>
        <w:rPr>
          <w:rFonts w:ascii="Arial" w:hAnsi="Arial"/>
          <w:rtl/>
        </w:rPr>
      </w:pPr>
      <w:r w:rsidRPr="00C3183F">
        <w:rPr>
          <w:rFonts w:ascii="Arial" w:hAnsi="Arial"/>
          <w:rtl/>
        </w:rPr>
        <w:t>ההבדלים העקרוניים בין שתי הגישות בנקודות המוצא ובמטרות השיח התיאורטי.</w:t>
      </w:r>
    </w:p>
    <w:p w:rsidR="00684717" w:rsidRPr="00C3183F" w:rsidRDefault="00684717" w:rsidP="00C3183F">
      <w:pPr>
        <w:numPr>
          <w:ilvl w:val="0"/>
          <w:numId w:val="1"/>
        </w:numPr>
        <w:spacing w:after="0"/>
        <w:jc w:val="both"/>
        <w:rPr>
          <w:rFonts w:ascii="Arial" w:hAnsi="Arial"/>
          <w:rtl/>
        </w:rPr>
      </w:pPr>
      <w:r w:rsidRPr="00C3183F">
        <w:rPr>
          <w:rFonts w:ascii="Arial" w:hAnsi="Arial"/>
          <w:rtl/>
        </w:rPr>
        <w:t xml:space="preserve">המודל התרפויטי בכל אחת מן הגישות -  מהם קווי הדמיון  בין שתיהן ומהו השוני ביניהן, וכיצד הן מסבירות את מקורות הסבל האנושי ואת טבע השינוי. </w:t>
      </w:r>
    </w:p>
    <w:p w:rsidR="00684717" w:rsidRPr="00C3183F" w:rsidRDefault="00684717" w:rsidP="00C3183F">
      <w:pPr>
        <w:numPr>
          <w:ilvl w:val="0"/>
          <w:numId w:val="1"/>
        </w:numPr>
        <w:spacing w:after="0"/>
        <w:jc w:val="both"/>
        <w:rPr>
          <w:rFonts w:ascii="Arial" w:hAnsi="Arial"/>
        </w:rPr>
      </w:pPr>
      <w:r w:rsidRPr="00C3183F">
        <w:rPr>
          <w:rFonts w:ascii="Arial" w:hAnsi="Arial"/>
          <w:rtl/>
        </w:rPr>
        <w:t>היחס בין חוויה לבין מתן משמעות, היחס  לזרם התודעה - אסוציאציות חופשיות, העברה נגדית ו-</w:t>
      </w:r>
      <w:r w:rsidRPr="00C3183F">
        <w:rPr>
          <w:rFonts w:ascii="Arial" w:hAnsi="Arial"/>
        </w:rPr>
        <w:t>reverie</w:t>
      </w:r>
      <w:r w:rsidRPr="00C3183F">
        <w:rPr>
          <w:rFonts w:ascii="Arial" w:hAnsi="Arial"/>
          <w:rtl/>
        </w:rPr>
        <w:t xml:space="preserve"> בפסיכולוגיה למול  'מדיטציה'</w:t>
      </w:r>
    </w:p>
    <w:p w:rsidR="00684717" w:rsidRPr="00C3183F" w:rsidRDefault="00684717" w:rsidP="00C3183F">
      <w:pPr>
        <w:numPr>
          <w:ilvl w:val="0"/>
          <w:numId w:val="1"/>
        </w:numPr>
        <w:spacing w:after="0"/>
        <w:jc w:val="both"/>
        <w:rPr>
          <w:rFonts w:ascii="Arial" w:hAnsi="Arial"/>
        </w:rPr>
      </w:pPr>
      <w:r w:rsidRPr="00C3183F">
        <w:rPr>
          <w:rFonts w:ascii="Arial" w:hAnsi="Arial"/>
          <w:rtl/>
        </w:rPr>
        <w:t xml:space="preserve"> ו'חקירה אנליטית' בפרקטיקה הבודהיסטית. </w:t>
      </w:r>
    </w:p>
    <w:p w:rsidR="00684717" w:rsidRPr="00C3183F" w:rsidRDefault="00684717" w:rsidP="00C3183F">
      <w:pPr>
        <w:numPr>
          <w:ilvl w:val="0"/>
          <w:numId w:val="1"/>
        </w:numPr>
        <w:spacing w:after="0"/>
        <w:jc w:val="both"/>
        <w:rPr>
          <w:rFonts w:ascii="Arial" w:hAnsi="Arial"/>
        </w:rPr>
      </w:pPr>
      <w:r w:rsidRPr="00C3183F">
        <w:rPr>
          <w:rFonts w:ascii="Arial" w:hAnsi="Arial"/>
          <w:rtl/>
        </w:rPr>
        <w:t xml:space="preserve">היחס בין המושג הבודהיסטי "אנאטה" (אין אני) לבין המושגים הפסיכולוגים: אגו, עצמי ועצמי-מרובה. </w:t>
      </w:r>
    </w:p>
    <w:p w:rsidR="003D39B9" w:rsidRDefault="00684717" w:rsidP="00F32737">
      <w:pPr>
        <w:numPr>
          <w:ilvl w:val="0"/>
          <w:numId w:val="1"/>
        </w:numPr>
        <w:spacing w:after="0" w:line="360" w:lineRule="auto"/>
        <w:jc w:val="both"/>
        <w:rPr>
          <w:rFonts w:ascii="Arial" w:hAnsi="Arial"/>
        </w:rPr>
      </w:pPr>
      <w:r w:rsidRPr="00C3183F">
        <w:rPr>
          <w:rFonts w:ascii="Arial" w:hAnsi="Arial"/>
          <w:rtl/>
        </w:rPr>
        <w:t>יחסי מורה- תלמיד</w:t>
      </w:r>
      <w:r w:rsidR="003D39B9">
        <w:rPr>
          <w:rFonts w:ascii="Arial" w:hAnsi="Arial" w:hint="cs"/>
          <w:rtl/>
        </w:rPr>
        <w:t xml:space="preserve"> </w:t>
      </w:r>
      <w:r w:rsidRPr="00C3183F">
        <w:rPr>
          <w:rFonts w:ascii="Arial" w:hAnsi="Arial"/>
          <w:rtl/>
        </w:rPr>
        <w:t>בבודהיזם ויחסי מטפל- מטופל בתפיסה האנליטית.</w:t>
      </w:r>
    </w:p>
    <w:p w:rsidR="00684717" w:rsidRPr="00C3183F" w:rsidRDefault="00684717" w:rsidP="00C3183F">
      <w:pPr>
        <w:jc w:val="both"/>
        <w:rPr>
          <w:rFonts w:ascii="Arial" w:hAnsi="Arial"/>
          <w:rtl/>
        </w:rPr>
      </w:pPr>
      <w:r w:rsidRPr="00C3183F">
        <w:rPr>
          <w:rFonts w:ascii="Arial" w:hAnsi="Arial"/>
          <w:rtl/>
        </w:rPr>
        <w:t xml:space="preserve">הקורס ילווה בקריאה של כתבים פסיכולוגים ובודהיסטים בנושאים אלה. </w:t>
      </w:r>
    </w:p>
    <w:p w:rsidR="00684717" w:rsidRPr="00C3183F" w:rsidRDefault="00684717" w:rsidP="00F32737">
      <w:pPr>
        <w:spacing w:line="240" w:lineRule="auto"/>
        <w:jc w:val="both"/>
        <w:rPr>
          <w:rFonts w:ascii="Arial" w:hAnsi="Arial"/>
          <w:b/>
          <w:bCs/>
          <w:color w:val="993300"/>
          <w:rtl/>
        </w:rPr>
      </w:pPr>
      <w:r w:rsidRPr="00C3183F">
        <w:rPr>
          <w:rFonts w:ascii="Arial" w:hAnsi="Arial"/>
          <w:b/>
          <w:bCs/>
          <w:color w:val="993300"/>
          <w:rtl/>
        </w:rPr>
        <w:t>מבנה הקורס</w:t>
      </w:r>
    </w:p>
    <w:p w:rsidR="00684717" w:rsidRPr="00C3183F" w:rsidRDefault="00684717" w:rsidP="00F32737">
      <w:pPr>
        <w:spacing w:line="240" w:lineRule="auto"/>
        <w:jc w:val="both"/>
        <w:rPr>
          <w:rFonts w:ascii="Arial" w:hAnsi="Arial"/>
          <w:rtl/>
        </w:rPr>
      </w:pPr>
      <w:r w:rsidRPr="00C3183F">
        <w:rPr>
          <w:rFonts w:ascii="Arial" w:hAnsi="Arial"/>
          <w:rtl/>
        </w:rPr>
        <w:t xml:space="preserve">12 מפגשים בימי חמישי, בין השעות: 12:00-9:00 </w:t>
      </w:r>
    </w:p>
    <w:p w:rsidR="00684717" w:rsidRPr="00C3183F" w:rsidRDefault="00684717" w:rsidP="00F32737">
      <w:pPr>
        <w:spacing w:line="240" w:lineRule="auto"/>
        <w:jc w:val="both"/>
        <w:rPr>
          <w:rFonts w:ascii="Arial" w:hAnsi="Arial"/>
          <w:rtl/>
        </w:rPr>
      </w:pPr>
      <w:r w:rsidRPr="00C3183F">
        <w:rPr>
          <w:rFonts w:ascii="Arial" w:hAnsi="Arial"/>
          <w:rtl/>
        </w:rPr>
        <w:t>תאריך פתיחה: 24.10.13   תאריך סיום: 16.1.14</w:t>
      </w:r>
    </w:p>
    <w:p w:rsidR="00BF2DF6" w:rsidRPr="00C3183F" w:rsidRDefault="00684717" w:rsidP="00F32737">
      <w:pPr>
        <w:spacing w:line="240" w:lineRule="auto"/>
        <w:jc w:val="both"/>
        <w:rPr>
          <w:rFonts w:ascii="Arial" w:hAnsi="Arial"/>
          <w:rtl/>
        </w:rPr>
      </w:pPr>
      <w:r w:rsidRPr="00C3183F">
        <w:rPr>
          <w:rFonts w:ascii="Arial" w:hAnsi="Arial"/>
          <w:rtl/>
        </w:rPr>
        <w:t xml:space="preserve">מחיר: 2,000₪ + 100₪ </w:t>
      </w:r>
      <w:r w:rsidR="00C3183F" w:rsidRPr="00C3183F">
        <w:rPr>
          <w:rFonts w:ascii="Arial" w:hAnsi="Arial"/>
          <w:rtl/>
        </w:rPr>
        <w:t xml:space="preserve">דמי רישום </w:t>
      </w:r>
      <w:r w:rsidRPr="00C3183F">
        <w:rPr>
          <w:rFonts w:ascii="Arial" w:hAnsi="Arial"/>
          <w:rtl/>
        </w:rPr>
        <w:t xml:space="preserve">לתלמידים חדשים. </w:t>
      </w:r>
    </w:p>
    <w:p w:rsidR="00684717" w:rsidRPr="00C3183F" w:rsidRDefault="00097856" w:rsidP="00E508C7">
      <w:pPr>
        <w:spacing w:line="240" w:lineRule="auto"/>
        <w:jc w:val="both"/>
        <w:rPr>
          <w:rFonts w:ascii="Arial" w:hAnsi="Arial"/>
          <w:b/>
          <w:bCs/>
          <w:color w:val="993300"/>
          <w:u w:val="single"/>
        </w:rPr>
      </w:pPr>
      <w:r>
        <w:rPr>
          <w:rFonts w:ascii="Arial" w:hAnsi="Arial" w:hint="cs"/>
          <w:b/>
          <w:bCs/>
          <w:color w:val="993300"/>
          <w:u w:val="single"/>
          <w:rtl/>
        </w:rPr>
        <w:t>סמסטר ב'</w:t>
      </w:r>
      <w:r w:rsidR="00E508C7">
        <w:rPr>
          <w:rFonts w:ascii="Arial" w:hAnsi="Arial" w:hint="cs"/>
          <w:b/>
          <w:bCs/>
          <w:color w:val="993300"/>
          <w:u w:val="single"/>
          <w:rtl/>
        </w:rPr>
        <w:t xml:space="preserve">: </w:t>
      </w:r>
      <w:r w:rsidR="00684717" w:rsidRPr="00C3183F">
        <w:rPr>
          <w:rFonts w:ascii="Arial" w:hAnsi="Arial"/>
          <w:b/>
          <w:bCs/>
          <w:color w:val="993300"/>
          <w:u w:val="single"/>
          <w:rtl/>
        </w:rPr>
        <w:t>להיות נוכח, להיות קשוב: מודעות קשובה (</w:t>
      </w:r>
      <w:r w:rsidR="00684717" w:rsidRPr="00C3183F">
        <w:rPr>
          <w:rFonts w:ascii="Arial" w:hAnsi="Arial"/>
          <w:b/>
          <w:bCs/>
          <w:color w:val="993300"/>
          <w:u w:val="single"/>
        </w:rPr>
        <w:t>Mindfulness</w:t>
      </w:r>
      <w:r w:rsidR="00684717" w:rsidRPr="00C3183F">
        <w:rPr>
          <w:rFonts w:ascii="Arial" w:hAnsi="Arial"/>
          <w:b/>
          <w:bCs/>
          <w:color w:val="993300"/>
          <w:u w:val="single"/>
          <w:rtl/>
        </w:rPr>
        <w:t xml:space="preserve">) במסגרת טיפולית ורפואית </w:t>
      </w:r>
    </w:p>
    <w:p w:rsidR="00684717" w:rsidRPr="00C3183F" w:rsidRDefault="00684717" w:rsidP="00C3183F">
      <w:pPr>
        <w:spacing w:line="240" w:lineRule="auto"/>
        <w:jc w:val="both"/>
        <w:rPr>
          <w:rFonts w:ascii="Arial" w:hAnsi="Arial"/>
          <w:rtl/>
        </w:rPr>
      </w:pPr>
      <w:r w:rsidRPr="00C3183F">
        <w:rPr>
          <w:rFonts w:ascii="Arial" w:hAnsi="Arial"/>
          <w:b/>
          <w:bCs/>
          <w:color w:val="993300"/>
          <w:rtl/>
        </w:rPr>
        <w:t>מורה</w:t>
      </w:r>
      <w:r w:rsidRPr="00C3183F">
        <w:rPr>
          <w:rFonts w:ascii="Arial" w:hAnsi="Arial"/>
          <w:rtl/>
        </w:rPr>
        <w:t>: ד"ר אסף פדרמן</w:t>
      </w:r>
    </w:p>
    <w:p w:rsidR="00F32737" w:rsidRPr="00461498" w:rsidRDefault="00F32737" w:rsidP="00F32737">
      <w:pPr>
        <w:jc w:val="both"/>
        <w:rPr>
          <w:rFonts w:ascii="Arial" w:hAnsi="Arial"/>
          <w:rtl/>
        </w:rPr>
      </w:pPr>
      <w:r w:rsidRPr="00461498">
        <w:rPr>
          <w:rFonts w:ascii="Arial" w:hAnsi="Arial"/>
          <w:rtl/>
        </w:rPr>
        <w:t>שתי השיטות הנחקרות ביותר בתחום הקשיבות הן הפחתת מתחים באמצעות קשיבות וטיפול קוגניטיבי על בסיס קשיבות (</w:t>
      </w:r>
      <w:r w:rsidRPr="00461498">
        <w:rPr>
          <w:rFonts w:ascii="Arial" w:hAnsi="Arial"/>
        </w:rPr>
        <w:t>MBSR</w:t>
      </w:r>
      <w:r w:rsidRPr="00461498">
        <w:rPr>
          <w:rFonts w:ascii="Arial" w:hAnsi="Arial"/>
          <w:rtl/>
        </w:rPr>
        <w:t xml:space="preserve"> ו </w:t>
      </w:r>
      <w:r w:rsidRPr="00461498">
        <w:rPr>
          <w:rFonts w:ascii="Arial" w:hAnsi="Arial"/>
        </w:rPr>
        <w:t>MBCT</w:t>
      </w:r>
      <w:r w:rsidRPr="00461498">
        <w:rPr>
          <w:rFonts w:ascii="Arial" w:hAnsi="Arial"/>
          <w:rtl/>
        </w:rPr>
        <w:t xml:space="preserve">). במסגרתן של התערבויות קבוצתיות אלה לומדים סוגים שונים של מדיטציה ותוכן פסיכו-חינוכי. התוכנית צמחה על בסיס מדיטציה בודהיסטית, במיוחד ויפסנה וזאזן, אבל אינה מכילה תוכן פילוסופי או דתי שמזוהה במובהק עם הבודהיזם. בקורס נלמד את השעורים של השיטות אחד לאחד ונחווה מכלי ראשון את ההשפעה הפסיכולוגית של התרגול ומערכת המושגים הפסיכולוגית שמלווה אותו. כמו כן נעמיק בדיון על ההיבטים התיאורטיים של הקורס מהזווית הפסיכולוגית והזווית הבודהיסטית. </w:t>
      </w:r>
    </w:p>
    <w:p w:rsidR="00F32737" w:rsidRPr="00461498" w:rsidRDefault="00F32737" w:rsidP="00F32737">
      <w:pPr>
        <w:jc w:val="both"/>
        <w:rPr>
          <w:rFonts w:ascii="Arial" w:hAnsi="Arial"/>
          <w:rtl/>
        </w:rPr>
      </w:pPr>
      <w:r w:rsidRPr="00461498">
        <w:rPr>
          <w:rFonts w:ascii="Arial" w:hAnsi="Arial"/>
          <w:rtl/>
        </w:rPr>
        <w:t xml:space="preserve">עמידה בתנאי הקורס תקנה למשתתפים תעודת השתתפות בקורס </w:t>
      </w:r>
      <w:r w:rsidRPr="00461498">
        <w:rPr>
          <w:rFonts w:ascii="Arial" w:hAnsi="Arial"/>
        </w:rPr>
        <w:t>MBSR</w:t>
      </w:r>
      <w:r w:rsidRPr="00461498">
        <w:rPr>
          <w:rFonts w:ascii="Arial" w:hAnsi="Arial"/>
          <w:rtl/>
        </w:rPr>
        <w:t xml:space="preserve"> כתלמידים. תעודה זו מהווה תנאי להמשך לימודים למי שבעתיד יהיה מעוניין להשתלם כמורה מוסמך לשיטה.  </w:t>
      </w:r>
    </w:p>
    <w:p w:rsidR="00F32737" w:rsidRPr="00461498" w:rsidRDefault="00F32737" w:rsidP="00F32737">
      <w:pPr>
        <w:spacing w:line="240" w:lineRule="auto"/>
        <w:jc w:val="both"/>
        <w:rPr>
          <w:rFonts w:ascii="Arial" w:hAnsi="Arial"/>
          <w:b/>
          <w:bCs/>
          <w:color w:val="993300"/>
          <w:rtl/>
        </w:rPr>
      </w:pPr>
      <w:r w:rsidRPr="00461498">
        <w:rPr>
          <w:rFonts w:ascii="Arial" w:hAnsi="Arial"/>
          <w:b/>
          <w:bCs/>
          <w:color w:val="993300"/>
          <w:rtl/>
        </w:rPr>
        <w:t>שיטת הלימוד</w:t>
      </w:r>
    </w:p>
    <w:p w:rsidR="00F32737" w:rsidRPr="00461498" w:rsidRDefault="00F32737" w:rsidP="00F32737">
      <w:pPr>
        <w:spacing w:line="240" w:lineRule="auto"/>
        <w:jc w:val="both"/>
        <w:rPr>
          <w:rFonts w:ascii="Arial" w:hAnsi="Arial"/>
          <w:rtl/>
        </w:rPr>
      </w:pPr>
      <w:r w:rsidRPr="00461498">
        <w:rPr>
          <w:rFonts w:ascii="Arial" w:hAnsi="Arial"/>
          <w:rtl/>
        </w:rPr>
        <w:t xml:space="preserve">בכל מפגש נלמד תרגילי מדיטציה ונתרגל אותם. יתנהל דיון ותועבר הרצאה בנושא מסוים. </w:t>
      </w:r>
    </w:p>
    <w:p w:rsidR="00F32737" w:rsidRPr="00461498" w:rsidRDefault="00F32737" w:rsidP="00F32737">
      <w:pPr>
        <w:spacing w:line="240" w:lineRule="auto"/>
        <w:jc w:val="both"/>
        <w:rPr>
          <w:rFonts w:ascii="Arial" w:hAnsi="Arial"/>
          <w:rtl/>
        </w:rPr>
      </w:pPr>
      <w:r w:rsidRPr="00461498">
        <w:rPr>
          <w:rFonts w:ascii="Arial" w:hAnsi="Arial"/>
          <w:rtl/>
        </w:rPr>
        <w:t xml:space="preserve">משתתפי הקורס יתבקשו לתרגל מדי יום 45 דקות ולנהל יומן. בנוסף יומלצו חומרי קריאה. </w:t>
      </w:r>
    </w:p>
    <w:p w:rsidR="00F32737" w:rsidRPr="00461498" w:rsidRDefault="00F32737" w:rsidP="00F32737">
      <w:pPr>
        <w:spacing w:line="240" w:lineRule="auto"/>
        <w:rPr>
          <w:rFonts w:ascii="Arial" w:hAnsi="Arial"/>
          <w:b/>
          <w:bCs/>
          <w:color w:val="993300"/>
          <w:rtl/>
        </w:rPr>
      </w:pPr>
      <w:r w:rsidRPr="00461498">
        <w:rPr>
          <w:rFonts w:ascii="Arial" w:hAnsi="Arial"/>
          <w:b/>
          <w:bCs/>
          <w:color w:val="993300"/>
          <w:rtl/>
        </w:rPr>
        <w:t>מבנה הקורס</w:t>
      </w:r>
    </w:p>
    <w:p w:rsidR="00F32737" w:rsidRPr="00461498" w:rsidRDefault="00F32737" w:rsidP="00F32737">
      <w:pPr>
        <w:spacing w:line="240" w:lineRule="auto"/>
        <w:rPr>
          <w:rFonts w:ascii="Arial" w:hAnsi="Arial"/>
          <w:rtl/>
        </w:rPr>
      </w:pPr>
      <w:r w:rsidRPr="00461498">
        <w:rPr>
          <w:rFonts w:ascii="Arial" w:hAnsi="Arial"/>
          <w:rtl/>
        </w:rPr>
        <w:t>10 מפגשים בימי רביעי, בין השעות: 13:00-10:00.</w:t>
      </w:r>
    </w:p>
    <w:p w:rsidR="00F32737" w:rsidRPr="00461498" w:rsidRDefault="00F32737" w:rsidP="00F32737">
      <w:pPr>
        <w:spacing w:line="240" w:lineRule="auto"/>
        <w:rPr>
          <w:rFonts w:ascii="Arial" w:hAnsi="Arial"/>
          <w:rtl/>
        </w:rPr>
      </w:pPr>
      <w:r w:rsidRPr="00461498">
        <w:rPr>
          <w:rFonts w:ascii="Arial" w:hAnsi="Arial"/>
          <w:rtl/>
        </w:rPr>
        <w:t>תאריך פתיחה: 5.3.14   תאריך סיום: 14.5.14.</w:t>
      </w:r>
    </w:p>
    <w:p w:rsidR="00F32737" w:rsidRPr="00BF5CAF" w:rsidRDefault="00F32737" w:rsidP="00F32737">
      <w:pPr>
        <w:spacing w:line="240" w:lineRule="auto"/>
        <w:rPr>
          <w:rtl/>
        </w:rPr>
      </w:pPr>
      <w:r w:rsidRPr="00461498">
        <w:rPr>
          <w:rFonts w:ascii="Arial" w:hAnsi="Arial"/>
          <w:rtl/>
        </w:rPr>
        <w:t>מחיר 1,650 ₪ + 100 ₪ דמי רישום לתלמידים חדשים.</w:t>
      </w:r>
    </w:p>
    <w:p w:rsidR="0088168E" w:rsidRPr="00270506" w:rsidRDefault="009E0665" w:rsidP="00270506">
      <w:pPr>
        <w:spacing w:line="360" w:lineRule="auto"/>
        <w:jc w:val="center"/>
        <w:rPr>
          <w:b/>
          <w:bCs/>
          <w:sz w:val="24"/>
          <w:szCs w:val="24"/>
          <w:rtl/>
        </w:rPr>
      </w:pPr>
      <w:r w:rsidRPr="00270506">
        <w:rPr>
          <w:rFonts w:asciiTheme="minorBidi" w:hAnsiTheme="minorBidi" w:cstheme="minorBidi"/>
          <w:b/>
          <w:bCs/>
          <w:color w:val="943634" w:themeColor="accent2" w:themeShade="BF"/>
          <w:sz w:val="24"/>
          <w:szCs w:val="24"/>
          <w:shd w:val="clear" w:color="auto" w:fill="FFFFFF"/>
          <w:rtl/>
        </w:rPr>
        <w:t>ל</w:t>
      </w:r>
      <w:r w:rsidR="00270506" w:rsidRPr="00270506">
        <w:rPr>
          <w:rFonts w:asciiTheme="minorBidi" w:hAnsiTheme="minorBidi" w:cstheme="minorBidi" w:hint="cs"/>
          <w:b/>
          <w:bCs/>
          <w:color w:val="943634" w:themeColor="accent2" w:themeShade="BF"/>
          <w:sz w:val="24"/>
          <w:szCs w:val="24"/>
          <w:shd w:val="clear" w:color="auto" w:fill="FFFFFF"/>
          <w:rtl/>
        </w:rPr>
        <w:t xml:space="preserve">פרטים נוספים, או </w:t>
      </w:r>
      <w:r w:rsidRPr="00270506">
        <w:rPr>
          <w:rFonts w:asciiTheme="minorBidi" w:hAnsiTheme="minorBidi" w:cstheme="minorBidi"/>
          <w:b/>
          <w:bCs/>
          <w:color w:val="943634" w:themeColor="accent2" w:themeShade="BF"/>
          <w:sz w:val="24"/>
          <w:szCs w:val="24"/>
          <w:shd w:val="clear" w:color="auto" w:fill="FFFFFF"/>
          <w:rtl/>
        </w:rPr>
        <w:t xml:space="preserve">הרשמה </w:t>
      </w:r>
      <w:r w:rsidR="00270506">
        <w:rPr>
          <w:rFonts w:asciiTheme="minorBidi" w:hAnsiTheme="minorBidi" w:cstheme="minorBidi" w:hint="cs"/>
          <w:b/>
          <w:bCs/>
          <w:color w:val="943634" w:themeColor="accent2" w:themeShade="BF"/>
          <w:sz w:val="24"/>
          <w:szCs w:val="24"/>
          <w:shd w:val="clear" w:color="auto" w:fill="FFFFFF"/>
          <w:rtl/>
        </w:rPr>
        <w:t>בטלפון: 03-6411961, או במייל:</w:t>
      </w:r>
      <w:r w:rsidR="00640A58" w:rsidRPr="00270506">
        <w:rPr>
          <w:rFonts w:asciiTheme="minorBidi" w:hAnsiTheme="minorBidi" w:cstheme="minorBidi" w:hint="cs"/>
          <w:b/>
          <w:bCs/>
          <w:color w:val="943634" w:themeColor="accent2" w:themeShade="BF"/>
          <w:sz w:val="24"/>
          <w:szCs w:val="24"/>
          <w:shd w:val="clear" w:color="auto" w:fill="FFFFFF"/>
          <w:rtl/>
        </w:rPr>
        <w:t xml:space="preserve"> </w:t>
      </w:r>
      <w:hyperlink r:id="rId10" w:history="1">
        <w:r w:rsidRPr="00270506">
          <w:rPr>
            <w:rStyle w:val="Hyperlink"/>
            <w:rFonts w:asciiTheme="minorBidi" w:hAnsiTheme="minorBidi" w:cstheme="minorBidi"/>
            <w:b/>
            <w:bCs/>
            <w:color w:val="943634" w:themeColor="accent2" w:themeShade="BF"/>
            <w:sz w:val="24"/>
            <w:szCs w:val="24"/>
            <w:shd w:val="clear" w:color="auto" w:fill="FFFFFF"/>
          </w:rPr>
          <w:t>broshim@tauex.tau.ac.il</w:t>
        </w:r>
      </w:hyperlink>
    </w:p>
    <w:sectPr w:rsidR="0088168E" w:rsidRPr="00270506" w:rsidSect="00270506">
      <w:footerReference w:type="default" r:id="rId11"/>
      <w:pgSz w:w="11906" w:h="16838"/>
      <w:pgMar w:top="-320" w:right="1416" w:bottom="1134" w:left="1560" w:header="708" w:footer="4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813" w:rsidRDefault="00CA7813" w:rsidP="009203EB">
      <w:pPr>
        <w:spacing w:after="0" w:line="240" w:lineRule="auto"/>
      </w:pPr>
      <w:r>
        <w:separator/>
      </w:r>
    </w:p>
  </w:endnote>
  <w:endnote w:type="continuationSeparator" w:id="0">
    <w:p w:rsidR="00CA7813" w:rsidRDefault="00CA7813" w:rsidP="0092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17" w:rsidRPr="00BF5CAF" w:rsidRDefault="00DF5C8C">
    <w:pPr>
      <w:pStyle w:val="a5"/>
      <w:rPr>
        <w:b/>
        <w:bCs/>
      </w:rPr>
    </w:pPr>
    <w:r>
      <w:rPr>
        <w:b/>
        <w:bCs/>
        <w:noProof/>
      </w:rPr>
      <w:drawing>
        <wp:inline distT="0" distB="0" distL="0" distR="0" wp14:anchorId="3EF1618A" wp14:editId="4D37CD10">
          <wp:extent cx="52387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813" w:rsidRDefault="00CA7813" w:rsidP="009203EB">
      <w:pPr>
        <w:spacing w:after="0" w:line="240" w:lineRule="auto"/>
      </w:pPr>
      <w:r>
        <w:separator/>
      </w:r>
    </w:p>
  </w:footnote>
  <w:footnote w:type="continuationSeparator" w:id="0">
    <w:p w:rsidR="00CA7813" w:rsidRDefault="00CA7813" w:rsidP="0092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769"/>
    <w:multiLevelType w:val="hybridMultilevel"/>
    <w:tmpl w:val="D2127310"/>
    <w:lvl w:ilvl="0" w:tplc="7E642AE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05184"/>
    <w:multiLevelType w:val="hybridMultilevel"/>
    <w:tmpl w:val="EC063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9C06196"/>
    <w:multiLevelType w:val="hybridMultilevel"/>
    <w:tmpl w:val="AD4255AC"/>
    <w:lvl w:ilvl="0" w:tplc="B9A447E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EB"/>
    <w:rsid w:val="00004ABB"/>
    <w:rsid w:val="00054DE8"/>
    <w:rsid w:val="000814A6"/>
    <w:rsid w:val="00097856"/>
    <w:rsid w:val="001D788F"/>
    <w:rsid w:val="00212C62"/>
    <w:rsid w:val="00270506"/>
    <w:rsid w:val="00331D74"/>
    <w:rsid w:val="00333F16"/>
    <w:rsid w:val="003D39B9"/>
    <w:rsid w:val="00461498"/>
    <w:rsid w:val="004A66B2"/>
    <w:rsid w:val="00570A1A"/>
    <w:rsid w:val="0057448E"/>
    <w:rsid w:val="005E3ED7"/>
    <w:rsid w:val="00640A58"/>
    <w:rsid w:val="00684717"/>
    <w:rsid w:val="006D793B"/>
    <w:rsid w:val="006D7CAA"/>
    <w:rsid w:val="007C31B3"/>
    <w:rsid w:val="0088168E"/>
    <w:rsid w:val="009203EB"/>
    <w:rsid w:val="009871BA"/>
    <w:rsid w:val="009E0665"/>
    <w:rsid w:val="009E06DE"/>
    <w:rsid w:val="00A038B0"/>
    <w:rsid w:val="00A55A84"/>
    <w:rsid w:val="00AF16BA"/>
    <w:rsid w:val="00B133B5"/>
    <w:rsid w:val="00BF2DF6"/>
    <w:rsid w:val="00BF5CAF"/>
    <w:rsid w:val="00C3183F"/>
    <w:rsid w:val="00CA7813"/>
    <w:rsid w:val="00CF221D"/>
    <w:rsid w:val="00D13988"/>
    <w:rsid w:val="00D236C1"/>
    <w:rsid w:val="00D646D3"/>
    <w:rsid w:val="00D675B5"/>
    <w:rsid w:val="00D849DC"/>
    <w:rsid w:val="00DF2787"/>
    <w:rsid w:val="00DF5035"/>
    <w:rsid w:val="00DF5C8C"/>
    <w:rsid w:val="00E508C7"/>
    <w:rsid w:val="00EF6E4B"/>
    <w:rsid w:val="00F32737"/>
    <w:rsid w:val="00F4548C"/>
    <w:rsid w:val="00FB7D5D"/>
    <w:rsid w:val="00FF307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4B"/>
    <w:pPr>
      <w:bidi/>
      <w:spacing w:after="200" w:line="276" w:lineRule="auto"/>
    </w:pPr>
    <w:rPr>
      <w:sz w:val="22"/>
      <w:szCs w:val="22"/>
    </w:rPr>
  </w:style>
  <w:style w:type="paragraph" w:styleId="1">
    <w:name w:val="heading 1"/>
    <w:basedOn w:val="a"/>
    <w:link w:val="10"/>
    <w:uiPriority w:val="9"/>
    <w:qFormat/>
    <w:rsid w:val="00A038B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03EB"/>
    <w:pPr>
      <w:tabs>
        <w:tab w:val="center" w:pos="4153"/>
        <w:tab w:val="right" w:pos="8306"/>
      </w:tabs>
      <w:spacing w:after="0" w:line="240" w:lineRule="auto"/>
    </w:pPr>
  </w:style>
  <w:style w:type="character" w:customStyle="1" w:styleId="a4">
    <w:name w:val="כותרת עליונה תו"/>
    <w:link w:val="a3"/>
    <w:uiPriority w:val="99"/>
    <w:rsid w:val="009203EB"/>
    <w:rPr>
      <w:rFonts w:cs="Times New Roman"/>
    </w:rPr>
  </w:style>
  <w:style w:type="paragraph" w:styleId="a5">
    <w:name w:val="footer"/>
    <w:basedOn w:val="a"/>
    <w:link w:val="a6"/>
    <w:uiPriority w:val="99"/>
    <w:rsid w:val="009203EB"/>
    <w:pPr>
      <w:tabs>
        <w:tab w:val="center" w:pos="4153"/>
        <w:tab w:val="right" w:pos="8306"/>
      </w:tabs>
      <w:spacing w:after="0" w:line="240" w:lineRule="auto"/>
    </w:pPr>
  </w:style>
  <w:style w:type="character" w:customStyle="1" w:styleId="a6">
    <w:name w:val="כותרת תחתונה תו"/>
    <w:link w:val="a5"/>
    <w:uiPriority w:val="99"/>
    <w:rsid w:val="009203EB"/>
    <w:rPr>
      <w:rFonts w:cs="Times New Roman"/>
    </w:rPr>
  </w:style>
  <w:style w:type="paragraph" w:styleId="a7">
    <w:name w:val="No Spacing"/>
    <w:uiPriority w:val="99"/>
    <w:qFormat/>
    <w:rsid w:val="00BF5CAF"/>
    <w:rPr>
      <w:sz w:val="22"/>
      <w:szCs w:val="22"/>
    </w:rPr>
  </w:style>
  <w:style w:type="character" w:styleId="Hyperlink">
    <w:name w:val="Hyperlink"/>
    <w:uiPriority w:val="99"/>
    <w:unhideWhenUsed/>
    <w:rsid w:val="00DF5C8C"/>
    <w:rPr>
      <w:color w:val="0000FF"/>
      <w:u w:val="single"/>
    </w:rPr>
  </w:style>
  <w:style w:type="paragraph" w:styleId="NormalWeb">
    <w:name w:val="Normal (Web)"/>
    <w:basedOn w:val="a"/>
    <w:uiPriority w:val="99"/>
    <w:unhideWhenUsed/>
    <w:rsid w:val="00DF5C8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038B0"/>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038B0"/>
    <w:rPr>
      <w:rFonts w:ascii="Tahoma" w:hAnsi="Tahoma" w:cs="Tahoma"/>
      <w:sz w:val="16"/>
      <w:szCs w:val="16"/>
    </w:rPr>
  </w:style>
  <w:style w:type="character" w:customStyle="1" w:styleId="10">
    <w:name w:val="כותרת 1 תו"/>
    <w:basedOn w:val="a0"/>
    <w:link w:val="1"/>
    <w:uiPriority w:val="9"/>
    <w:rsid w:val="00A038B0"/>
    <w:rPr>
      <w:rFonts w:ascii="Times New Roman" w:eastAsia="Times New Roman" w:hAnsi="Times New Roman" w:cs="Times New Roman"/>
      <w:b/>
      <w:bCs/>
      <w:kern w:val="36"/>
      <w:sz w:val="48"/>
      <w:szCs w:val="48"/>
    </w:rPr>
  </w:style>
  <w:style w:type="character" w:styleId="aa">
    <w:name w:val="Strong"/>
    <w:basedOn w:val="a0"/>
    <w:uiPriority w:val="22"/>
    <w:qFormat/>
    <w:rsid w:val="00A038B0"/>
    <w:rPr>
      <w:b/>
      <w:bCs/>
    </w:rPr>
  </w:style>
  <w:style w:type="character" w:customStyle="1" w:styleId="apple-converted-space">
    <w:name w:val="apple-converted-space"/>
    <w:basedOn w:val="a0"/>
    <w:rsid w:val="00D64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4B"/>
    <w:pPr>
      <w:bidi/>
      <w:spacing w:after="200" w:line="276" w:lineRule="auto"/>
    </w:pPr>
    <w:rPr>
      <w:sz w:val="22"/>
      <w:szCs w:val="22"/>
    </w:rPr>
  </w:style>
  <w:style w:type="paragraph" w:styleId="1">
    <w:name w:val="heading 1"/>
    <w:basedOn w:val="a"/>
    <w:link w:val="10"/>
    <w:uiPriority w:val="9"/>
    <w:qFormat/>
    <w:rsid w:val="00A038B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03EB"/>
    <w:pPr>
      <w:tabs>
        <w:tab w:val="center" w:pos="4153"/>
        <w:tab w:val="right" w:pos="8306"/>
      </w:tabs>
      <w:spacing w:after="0" w:line="240" w:lineRule="auto"/>
    </w:pPr>
  </w:style>
  <w:style w:type="character" w:customStyle="1" w:styleId="a4">
    <w:name w:val="כותרת עליונה תו"/>
    <w:link w:val="a3"/>
    <w:uiPriority w:val="99"/>
    <w:rsid w:val="009203EB"/>
    <w:rPr>
      <w:rFonts w:cs="Times New Roman"/>
    </w:rPr>
  </w:style>
  <w:style w:type="paragraph" w:styleId="a5">
    <w:name w:val="footer"/>
    <w:basedOn w:val="a"/>
    <w:link w:val="a6"/>
    <w:uiPriority w:val="99"/>
    <w:rsid w:val="009203EB"/>
    <w:pPr>
      <w:tabs>
        <w:tab w:val="center" w:pos="4153"/>
        <w:tab w:val="right" w:pos="8306"/>
      </w:tabs>
      <w:spacing w:after="0" w:line="240" w:lineRule="auto"/>
    </w:pPr>
  </w:style>
  <w:style w:type="character" w:customStyle="1" w:styleId="a6">
    <w:name w:val="כותרת תחתונה תו"/>
    <w:link w:val="a5"/>
    <w:uiPriority w:val="99"/>
    <w:rsid w:val="009203EB"/>
    <w:rPr>
      <w:rFonts w:cs="Times New Roman"/>
    </w:rPr>
  </w:style>
  <w:style w:type="paragraph" w:styleId="a7">
    <w:name w:val="No Spacing"/>
    <w:uiPriority w:val="99"/>
    <w:qFormat/>
    <w:rsid w:val="00BF5CAF"/>
    <w:rPr>
      <w:sz w:val="22"/>
      <w:szCs w:val="22"/>
    </w:rPr>
  </w:style>
  <w:style w:type="character" w:styleId="Hyperlink">
    <w:name w:val="Hyperlink"/>
    <w:uiPriority w:val="99"/>
    <w:unhideWhenUsed/>
    <w:rsid w:val="00DF5C8C"/>
    <w:rPr>
      <w:color w:val="0000FF"/>
      <w:u w:val="single"/>
    </w:rPr>
  </w:style>
  <w:style w:type="paragraph" w:styleId="NormalWeb">
    <w:name w:val="Normal (Web)"/>
    <w:basedOn w:val="a"/>
    <w:uiPriority w:val="99"/>
    <w:unhideWhenUsed/>
    <w:rsid w:val="00DF5C8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038B0"/>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038B0"/>
    <w:rPr>
      <w:rFonts w:ascii="Tahoma" w:hAnsi="Tahoma" w:cs="Tahoma"/>
      <w:sz w:val="16"/>
      <w:szCs w:val="16"/>
    </w:rPr>
  </w:style>
  <w:style w:type="character" w:customStyle="1" w:styleId="10">
    <w:name w:val="כותרת 1 תו"/>
    <w:basedOn w:val="a0"/>
    <w:link w:val="1"/>
    <w:uiPriority w:val="9"/>
    <w:rsid w:val="00A038B0"/>
    <w:rPr>
      <w:rFonts w:ascii="Times New Roman" w:eastAsia="Times New Roman" w:hAnsi="Times New Roman" w:cs="Times New Roman"/>
      <w:b/>
      <w:bCs/>
      <w:kern w:val="36"/>
      <w:sz w:val="48"/>
      <w:szCs w:val="48"/>
    </w:rPr>
  </w:style>
  <w:style w:type="character" w:styleId="aa">
    <w:name w:val="Strong"/>
    <w:basedOn w:val="a0"/>
    <w:uiPriority w:val="22"/>
    <w:qFormat/>
    <w:rsid w:val="00A038B0"/>
    <w:rPr>
      <w:b/>
      <w:bCs/>
    </w:rPr>
  </w:style>
  <w:style w:type="character" w:customStyle="1" w:styleId="apple-converted-space">
    <w:name w:val="apple-converted-space"/>
    <w:basedOn w:val="a0"/>
    <w:rsid w:val="00D64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7630">
      <w:bodyDiv w:val="1"/>
      <w:marLeft w:val="0"/>
      <w:marRight w:val="0"/>
      <w:marTop w:val="0"/>
      <w:marBottom w:val="0"/>
      <w:divBdr>
        <w:top w:val="none" w:sz="0" w:space="0" w:color="auto"/>
        <w:left w:val="none" w:sz="0" w:space="0" w:color="auto"/>
        <w:bottom w:val="none" w:sz="0" w:space="0" w:color="auto"/>
        <w:right w:val="none" w:sz="0" w:space="0" w:color="auto"/>
      </w:divBdr>
    </w:div>
    <w:div w:id="2089645791">
      <w:bodyDiv w:val="1"/>
      <w:marLeft w:val="0"/>
      <w:marRight w:val="0"/>
      <w:marTop w:val="0"/>
      <w:marBottom w:val="0"/>
      <w:divBdr>
        <w:top w:val="none" w:sz="0" w:space="0" w:color="auto"/>
        <w:left w:val="none" w:sz="0" w:space="0" w:color="auto"/>
        <w:bottom w:val="none" w:sz="0" w:space="0" w:color="auto"/>
        <w:right w:val="none" w:sz="0" w:space="0" w:color="auto"/>
      </w:divBdr>
      <w:divsChild>
        <w:div w:id="776146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0broshim@tauex.tau.ac.il"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981</Words>
  <Characters>4909</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HCData</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levana</dc:creator>
  <cp:lastModifiedBy>levana</cp:lastModifiedBy>
  <cp:revision>5</cp:revision>
  <dcterms:created xsi:type="dcterms:W3CDTF">2013-10-02T09:04:00Z</dcterms:created>
  <dcterms:modified xsi:type="dcterms:W3CDTF">2013-10-07T07:20:00Z</dcterms:modified>
</cp:coreProperties>
</file>