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51" w:rsidRDefault="002B1751" w:rsidP="002B1751">
      <w:pPr>
        <w:rPr>
          <w:rFonts w:hint="cs"/>
          <w:b/>
          <w:bCs/>
          <w:rtl/>
        </w:rPr>
      </w:pPr>
      <w:r>
        <w:rPr>
          <w:rFonts w:hint="cs"/>
          <w:b/>
          <w:bCs/>
          <w:rtl/>
        </w:rPr>
        <w:t>קוד הנחה למטפלים ופסיכולוגים (בעת ההזמנה): 4040 לכרטיס ב40 ש"ח (במקום 80 ש"ח).</w:t>
      </w:r>
    </w:p>
    <w:p w:rsidR="002565D8" w:rsidRDefault="002565D8" w:rsidP="002B1751">
      <w:r w:rsidRPr="002565D8">
        <w:rPr>
          <w:rFonts w:hint="cs"/>
          <w:b/>
          <w:bCs/>
          <w:color w:val="7030A0"/>
          <w:rtl/>
        </w:rPr>
        <w:t xml:space="preserve">ההצגות הבאות תתקיימנה בתאריך 18.2.15 ובתאריך 8.3.15. לרגל יום </w:t>
      </w:r>
      <w:proofErr w:type="spellStart"/>
      <w:r w:rsidRPr="002565D8">
        <w:rPr>
          <w:rFonts w:hint="cs"/>
          <w:b/>
          <w:bCs/>
          <w:color w:val="7030A0"/>
          <w:rtl/>
        </w:rPr>
        <w:t>האשה</w:t>
      </w:r>
      <w:proofErr w:type="spellEnd"/>
      <w:r w:rsidRPr="002565D8">
        <w:rPr>
          <w:rFonts w:hint="cs"/>
          <w:b/>
          <w:bCs/>
          <w:color w:val="7030A0"/>
          <w:rtl/>
        </w:rPr>
        <w:t xml:space="preserve"> החל בתאריך זה יינתן במחיר הכרטיס גם קפה ומאפה</w:t>
      </w:r>
      <w:r>
        <w:rPr>
          <w:rFonts w:hint="cs"/>
          <w:b/>
          <w:bCs/>
          <w:rtl/>
        </w:rPr>
        <w:t>.</w:t>
      </w:r>
    </w:p>
    <w:p w:rsidR="002B1751" w:rsidRDefault="002B1751" w:rsidP="002B1751">
      <w:pPr>
        <w:jc w:val="center"/>
        <w:rPr>
          <w:rtl/>
        </w:rPr>
      </w:pPr>
      <w:r>
        <w:rPr>
          <w:rFonts w:hint="cs"/>
          <w:b/>
          <w:bCs/>
          <w:color w:val="4C1130"/>
          <w:sz w:val="27"/>
          <w:szCs w:val="27"/>
          <w:u w:val="single"/>
          <w:rtl/>
        </w:rPr>
        <w:t xml:space="preserve">"אורח זר"/ ורה </w:t>
      </w:r>
      <w:proofErr w:type="spellStart"/>
      <w:r>
        <w:rPr>
          <w:rFonts w:hint="cs"/>
          <w:b/>
          <w:bCs/>
          <w:color w:val="4C1130"/>
          <w:sz w:val="27"/>
          <w:szCs w:val="27"/>
          <w:u w:val="single"/>
          <w:rtl/>
        </w:rPr>
        <w:t>ברזק</w:t>
      </w:r>
      <w:proofErr w:type="spellEnd"/>
      <w:r>
        <w:rPr>
          <w:rFonts w:hint="cs"/>
          <w:b/>
          <w:bCs/>
          <w:color w:val="4C1130"/>
          <w:sz w:val="27"/>
          <w:szCs w:val="27"/>
          <w:u w:val="single"/>
          <w:rtl/>
        </w:rPr>
        <w:t xml:space="preserve"> שניידר</w:t>
      </w:r>
    </w:p>
    <w:p w:rsidR="002B1751" w:rsidRDefault="002B1751" w:rsidP="002B1751">
      <w:pPr>
        <w:jc w:val="center"/>
        <w:rPr>
          <w:rtl/>
        </w:rPr>
      </w:pPr>
      <w:r>
        <w:rPr>
          <w:rStyle w:val="a7"/>
          <w:rFonts w:ascii="Arial" w:hAnsi="Arial" w:cs="Arial"/>
          <w:color w:val="4C1130"/>
          <w:rtl/>
        </w:rPr>
        <w:t>"מהרגע בו נכנס חולי אל תוך הבית, זה כאילו אדם זר כפה את נוכחותו על בני המשפחה" (</w:t>
      </w:r>
      <w:proofErr w:type="spellStart"/>
      <w:r>
        <w:rPr>
          <w:rStyle w:val="a7"/>
          <w:rFonts w:ascii="Arial" w:hAnsi="Arial" w:cs="Arial"/>
          <w:color w:val="4C1130"/>
          <w:rtl/>
        </w:rPr>
        <w:t>מטרלינק</w:t>
      </w:r>
      <w:proofErr w:type="spellEnd"/>
      <w:r>
        <w:rPr>
          <w:rStyle w:val="a7"/>
          <w:rFonts w:ascii="Arial" w:hAnsi="Arial" w:cs="Arial"/>
          <w:color w:val="4C1130"/>
          <w:rtl/>
        </w:rPr>
        <w:t>)</w:t>
      </w:r>
    </w:p>
    <w:p w:rsidR="002B1751" w:rsidRDefault="002B1751" w:rsidP="002B1751">
      <w:pPr>
        <w:jc w:val="center"/>
        <w:rPr>
          <w:rtl/>
        </w:rPr>
      </w:pPr>
      <w:r>
        <w:rPr>
          <w:rFonts w:ascii="Arial" w:hAnsi="Arial" w:cs="Arial"/>
          <w:color w:val="4C1130"/>
          <w:rtl/>
        </w:rPr>
        <w:t>אב ושתי בנותיו מנסים לבנות מחדש שגרה שהתפוררה עם מחלתה של האם, השוכבת בחדר הסמוך.</w:t>
      </w:r>
      <w:r>
        <w:rPr>
          <w:rFonts w:ascii="Arial" w:hAnsi="Arial" w:cs="Arial"/>
          <w:color w:val="4C1130"/>
          <w:rtl/>
        </w:rPr>
        <w:br/>
        <w:t>התמודדות עם מחלתו של אדם קרוב היא סיטואציה מוכרת,</w:t>
      </w:r>
      <w:r>
        <w:rPr>
          <w:rFonts w:ascii="Arial" w:hAnsi="Arial" w:cs="Arial"/>
          <w:color w:val="4C1130"/>
          <w:rtl/>
        </w:rPr>
        <w:br/>
        <w:t>לעיתים מחשבות ותחושות שאנו מעדיפים לא להגות בקול מהדהדות בתוך חדר שקט.</w:t>
      </w:r>
      <w:r>
        <w:rPr>
          <w:rFonts w:ascii="Arial" w:hAnsi="Arial" w:cs="Arial"/>
          <w:color w:val="4C1130"/>
          <w:rtl/>
        </w:rPr>
        <w:br/>
        <w:t>עבודת תיאטרון חזותית הבנויה מניואנסים ודקויות, בה הקהל מציץ מבעד לחלונות</w:t>
      </w:r>
      <w:r>
        <w:rPr>
          <w:rFonts w:ascii="Arial" w:hAnsi="Arial" w:cs="Arial"/>
          <w:color w:val="4C1130"/>
          <w:rtl/>
        </w:rPr>
        <w:br/>
        <w:t>אל סלון המשפחה, אך מוזמן להציץ גם אל נבכי נפשו.</w:t>
      </w:r>
    </w:p>
    <w:p w:rsidR="002B1751" w:rsidRDefault="002B1751" w:rsidP="002B1751">
      <w:pPr>
        <w:spacing w:before="100" w:beforeAutospacing="1" w:line="360" w:lineRule="auto"/>
        <w:jc w:val="both"/>
        <w:rPr>
          <w:rtl/>
        </w:rPr>
      </w:pPr>
      <w:r>
        <w:rPr>
          <w:rFonts w:cs="David" w:hint="cs"/>
          <w:i/>
          <w:iCs/>
          <w:color w:val="0B5394"/>
          <w:rtl/>
        </w:rPr>
        <w:t>"כמטפלים, אנו עדים לא אחת להימנעות של מטופלים משיחה על נושא המעורר חרדה. ההצגה "אורח זר" ממחישה כיצד ניתן להבין את חוויית האחר ולהיות לצידו גם ללא מילים וביתר שאת. ההצגה נתנה לי השראה לעבודתי הטיפולית ואני ממליצה עליה בחום." - אפרת כוכבי, מטפלת באמנות ובעזרת בע"ח</w:t>
      </w:r>
    </w:p>
    <w:p w:rsidR="002B1751" w:rsidRDefault="002B1751" w:rsidP="002B1751">
      <w:pPr>
        <w:jc w:val="center"/>
        <w:rPr>
          <w:rtl/>
        </w:rPr>
      </w:pPr>
    </w:p>
    <w:p w:rsidR="002B1751" w:rsidRDefault="002B1751" w:rsidP="002B1751">
      <w:pPr>
        <w:jc w:val="center"/>
        <w:rPr>
          <w:rtl/>
        </w:rPr>
      </w:pPr>
      <w:r>
        <w:rPr>
          <w:rFonts w:ascii="Arial" w:hAnsi="Arial" w:cs="Arial"/>
          <w:color w:val="000000"/>
          <w:rtl/>
        </w:rPr>
        <w:t>טריילר: </w:t>
      </w:r>
      <w:hyperlink r:id="rId6" w:history="1">
        <w:r w:rsidRPr="002B1751">
          <w:rPr>
            <w:rStyle w:val="Hyperlink"/>
            <w:rFonts w:ascii="Arial" w:hAnsi="Arial" w:cs="Arial"/>
          </w:rPr>
          <w:t>https://www.youtube.com/watch?v=CioY4au5gEo</w:t>
        </w:r>
      </w:hyperlink>
    </w:p>
    <w:p w:rsidR="002B1751" w:rsidRDefault="002B1751" w:rsidP="002B1751">
      <w:pPr>
        <w:jc w:val="center"/>
        <w:rPr>
          <w:rtl/>
        </w:rPr>
      </w:pPr>
      <w:r>
        <w:rPr>
          <w:rFonts w:ascii="Arial" w:hAnsi="Arial" w:cs="Arial"/>
          <w:color w:val="000000"/>
          <w:rtl/>
        </w:rPr>
        <w:t>דף ההצגה: </w:t>
      </w:r>
      <w:hyperlink r:id="rId7" w:history="1">
        <w:r>
          <w:rPr>
            <w:rStyle w:val="Hyperlink"/>
            <w:rFonts w:ascii="Arial" w:hAnsi="Arial" w:cs="Arial"/>
          </w:rPr>
          <w:t>http://www.hasimta.com/%D7%90%D7%95%D7%A8%D7%97-%D7%96%D7%A8.html</w:t>
        </w:r>
      </w:hyperlink>
    </w:p>
    <w:p w:rsidR="002B1751" w:rsidRDefault="002B1751" w:rsidP="00F2131F">
      <w:pPr>
        <w:spacing w:after="0" w:line="360" w:lineRule="auto"/>
        <w:jc w:val="both"/>
        <w:rPr>
          <w:rFonts w:cs="David"/>
          <w:b/>
          <w:bCs/>
          <w:sz w:val="24"/>
          <w:szCs w:val="24"/>
          <w:rtl/>
        </w:rPr>
      </w:pPr>
    </w:p>
    <w:p w:rsidR="00F2131F" w:rsidRPr="00F2131F" w:rsidRDefault="000D1B4E" w:rsidP="00F2131F">
      <w:pPr>
        <w:spacing w:after="0" w:line="360" w:lineRule="auto"/>
        <w:jc w:val="both"/>
        <w:rPr>
          <w:rFonts w:cs="David"/>
          <w:b/>
          <w:bCs/>
          <w:sz w:val="24"/>
          <w:szCs w:val="24"/>
          <w:rtl/>
        </w:rPr>
      </w:pPr>
      <w:r w:rsidRPr="00F2131F">
        <w:rPr>
          <w:rFonts w:cs="David" w:hint="cs"/>
          <w:b/>
          <w:bCs/>
          <w:sz w:val="24"/>
          <w:szCs w:val="24"/>
          <w:rtl/>
        </w:rPr>
        <w:t xml:space="preserve">המלצה על </w:t>
      </w:r>
      <w:r w:rsidR="00DA2F84" w:rsidRPr="00F2131F">
        <w:rPr>
          <w:rFonts w:cs="David" w:hint="cs"/>
          <w:b/>
          <w:bCs/>
          <w:sz w:val="24"/>
          <w:szCs w:val="24"/>
          <w:rtl/>
        </w:rPr>
        <w:t>הצגה</w:t>
      </w:r>
      <w:r w:rsidR="0086047D">
        <w:rPr>
          <w:rFonts w:cs="David" w:hint="cs"/>
          <w:b/>
          <w:bCs/>
          <w:sz w:val="24"/>
          <w:szCs w:val="24"/>
          <w:rtl/>
        </w:rPr>
        <w:t xml:space="preserve"> </w:t>
      </w:r>
    </w:p>
    <w:p w:rsidR="00F2131F" w:rsidRPr="00F2131F" w:rsidRDefault="00F2131F" w:rsidP="00AE3EE0">
      <w:pPr>
        <w:spacing w:after="0" w:line="240" w:lineRule="auto"/>
        <w:jc w:val="both"/>
        <w:rPr>
          <w:rFonts w:cs="David"/>
          <w:sz w:val="24"/>
          <w:szCs w:val="24"/>
          <w:rtl/>
        </w:rPr>
      </w:pPr>
    </w:p>
    <w:p w:rsidR="00E0484E" w:rsidRPr="00F2131F" w:rsidRDefault="000D1B4E" w:rsidP="00F2131F">
      <w:pPr>
        <w:spacing w:after="0" w:line="360" w:lineRule="auto"/>
        <w:jc w:val="both"/>
        <w:rPr>
          <w:rFonts w:cs="David"/>
          <w:sz w:val="24"/>
          <w:szCs w:val="24"/>
          <w:rtl/>
        </w:rPr>
      </w:pPr>
      <w:r w:rsidRPr="00F2131F">
        <w:rPr>
          <w:rFonts w:cs="David" w:hint="cs"/>
          <w:sz w:val="24"/>
          <w:szCs w:val="24"/>
          <w:rtl/>
        </w:rPr>
        <w:t>ברצוני להמליץ לציבור המטפלים הרגשיים  על ה</w:t>
      </w:r>
      <w:r w:rsidR="00E0484E" w:rsidRPr="00F2131F">
        <w:rPr>
          <w:rFonts w:cs="David" w:hint="cs"/>
          <w:sz w:val="24"/>
          <w:szCs w:val="24"/>
          <w:rtl/>
        </w:rPr>
        <w:t>ה</w:t>
      </w:r>
      <w:r w:rsidRPr="00F2131F">
        <w:rPr>
          <w:rFonts w:cs="David" w:hint="cs"/>
          <w:sz w:val="24"/>
          <w:szCs w:val="24"/>
          <w:rtl/>
        </w:rPr>
        <w:t>צגה</w:t>
      </w:r>
      <w:r w:rsidR="00E0484E" w:rsidRPr="00F2131F">
        <w:rPr>
          <w:rFonts w:cs="David" w:hint="cs"/>
          <w:sz w:val="24"/>
          <w:szCs w:val="24"/>
          <w:rtl/>
        </w:rPr>
        <w:t xml:space="preserve"> "אורח זר" בבימויה של ורה ברזק שניידר.</w:t>
      </w:r>
      <w:r w:rsidRPr="00F2131F">
        <w:rPr>
          <w:rFonts w:cs="David" w:hint="cs"/>
          <w:sz w:val="24"/>
          <w:szCs w:val="24"/>
          <w:rtl/>
        </w:rPr>
        <w:t xml:space="preserve"> </w:t>
      </w:r>
    </w:p>
    <w:p w:rsidR="000D1B4E" w:rsidRPr="00F2131F" w:rsidRDefault="000D1B4E" w:rsidP="00B37DA8">
      <w:pPr>
        <w:spacing w:after="0" w:line="360" w:lineRule="auto"/>
        <w:jc w:val="both"/>
        <w:rPr>
          <w:rFonts w:cs="David"/>
          <w:sz w:val="24"/>
          <w:szCs w:val="24"/>
          <w:rtl/>
        </w:rPr>
      </w:pPr>
      <w:r w:rsidRPr="00F2131F">
        <w:rPr>
          <w:rFonts w:cs="David" w:hint="cs"/>
          <w:sz w:val="24"/>
          <w:szCs w:val="24"/>
          <w:rtl/>
        </w:rPr>
        <w:t xml:space="preserve">זהו סיפורן של שתי אחיות המתמודדות </w:t>
      </w:r>
      <w:r w:rsidR="00FC13A8" w:rsidRPr="00F2131F">
        <w:rPr>
          <w:rFonts w:cs="David" w:hint="cs"/>
          <w:sz w:val="24"/>
          <w:szCs w:val="24"/>
          <w:rtl/>
        </w:rPr>
        <w:t>עם מותה הקרב של אימן הגוססת בבית.</w:t>
      </w:r>
      <w:r w:rsidRPr="00F2131F">
        <w:rPr>
          <w:rFonts w:cs="David" w:hint="cs"/>
          <w:sz w:val="24"/>
          <w:szCs w:val="24"/>
          <w:rtl/>
        </w:rPr>
        <w:t xml:space="preserve"> </w:t>
      </w:r>
    </w:p>
    <w:p w:rsidR="000D1B4E" w:rsidRDefault="000D1B4E" w:rsidP="00AE3EE0">
      <w:pPr>
        <w:spacing w:after="0" w:line="360" w:lineRule="auto"/>
        <w:jc w:val="both"/>
        <w:rPr>
          <w:rFonts w:cs="David"/>
          <w:sz w:val="24"/>
          <w:szCs w:val="24"/>
          <w:rtl/>
        </w:rPr>
      </w:pPr>
      <w:r w:rsidRPr="00F2131F">
        <w:rPr>
          <w:rFonts w:cs="David" w:hint="cs"/>
          <w:sz w:val="24"/>
          <w:szCs w:val="24"/>
          <w:rtl/>
        </w:rPr>
        <w:t>השחקניות שקד סבג והדס ויסמן מגלמות בכישרון רב</w:t>
      </w:r>
      <w:r w:rsidR="00504FC2" w:rsidRPr="00F2131F">
        <w:rPr>
          <w:rFonts w:cs="David" w:hint="cs"/>
          <w:sz w:val="24"/>
          <w:szCs w:val="24"/>
          <w:rtl/>
        </w:rPr>
        <w:t xml:space="preserve">, ברגישות ובחן </w:t>
      </w:r>
      <w:r w:rsidRPr="00F2131F">
        <w:rPr>
          <w:rFonts w:cs="David" w:hint="cs"/>
          <w:sz w:val="24"/>
          <w:szCs w:val="24"/>
          <w:rtl/>
        </w:rPr>
        <w:t>את דמויות האחיות</w:t>
      </w:r>
      <w:r w:rsidR="00504FC2" w:rsidRPr="00F2131F">
        <w:rPr>
          <w:rFonts w:cs="David" w:hint="cs"/>
          <w:sz w:val="24"/>
          <w:szCs w:val="24"/>
          <w:rtl/>
        </w:rPr>
        <w:t xml:space="preserve"> העומדות חסרות אונים</w:t>
      </w:r>
      <w:r w:rsidR="00FC13A8" w:rsidRPr="00F2131F">
        <w:rPr>
          <w:rFonts w:cs="David" w:hint="cs"/>
          <w:sz w:val="24"/>
          <w:szCs w:val="24"/>
          <w:rtl/>
        </w:rPr>
        <w:t xml:space="preserve"> אל</w:t>
      </w:r>
      <w:r w:rsidR="00504FC2" w:rsidRPr="00F2131F">
        <w:rPr>
          <w:rFonts w:cs="David" w:hint="cs"/>
          <w:sz w:val="24"/>
          <w:szCs w:val="24"/>
          <w:rtl/>
        </w:rPr>
        <w:t xml:space="preserve"> מול צל המוות </w:t>
      </w:r>
      <w:r w:rsidR="00FC13A8" w:rsidRPr="00F2131F">
        <w:rPr>
          <w:rFonts w:cs="David" w:hint="cs"/>
          <w:sz w:val="24"/>
          <w:szCs w:val="24"/>
          <w:rtl/>
        </w:rPr>
        <w:t>המרחף מעליהן</w:t>
      </w:r>
      <w:r w:rsidR="00AE3EE0">
        <w:rPr>
          <w:rFonts w:cs="David" w:hint="cs"/>
          <w:sz w:val="24"/>
          <w:szCs w:val="24"/>
          <w:rtl/>
        </w:rPr>
        <w:t>,</w:t>
      </w:r>
      <w:r w:rsidR="00FC13A8" w:rsidRPr="00F2131F">
        <w:rPr>
          <w:rFonts w:cs="David" w:hint="cs"/>
          <w:sz w:val="24"/>
          <w:szCs w:val="24"/>
          <w:rtl/>
        </w:rPr>
        <w:t xml:space="preserve"> </w:t>
      </w:r>
      <w:r w:rsidR="00AE3EE0">
        <w:rPr>
          <w:rFonts w:cs="David" w:hint="cs"/>
          <w:sz w:val="24"/>
          <w:szCs w:val="24"/>
          <w:rtl/>
        </w:rPr>
        <w:t xml:space="preserve">הן </w:t>
      </w:r>
      <w:r w:rsidR="00FC13A8" w:rsidRPr="00F2131F">
        <w:rPr>
          <w:rFonts w:cs="David" w:hint="cs"/>
          <w:sz w:val="24"/>
          <w:szCs w:val="24"/>
          <w:rtl/>
        </w:rPr>
        <w:t>מנסות בכל כוחן להסתגל אליו ולהמשיך בשיגרת חייהן</w:t>
      </w:r>
      <w:r w:rsidR="00DA2F84" w:rsidRPr="00F2131F">
        <w:rPr>
          <w:rFonts w:cs="David" w:hint="cs"/>
          <w:sz w:val="24"/>
          <w:szCs w:val="24"/>
          <w:rtl/>
        </w:rPr>
        <w:t xml:space="preserve"> יחד עם האב המבועת </w:t>
      </w:r>
      <w:r w:rsidR="00564099" w:rsidRPr="00F2131F">
        <w:rPr>
          <w:rFonts w:cs="David" w:hint="cs"/>
          <w:sz w:val="24"/>
          <w:szCs w:val="24"/>
          <w:rtl/>
        </w:rPr>
        <w:t>אף</w:t>
      </w:r>
      <w:r w:rsidR="00DA2F84" w:rsidRPr="00F2131F">
        <w:rPr>
          <w:rFonts w:cs="David" w:hint="cs"/>
          <w:sz w:val="24"/>
          <w:szCs w:val="24"/>
          <w:rtl/>
        </w:rPr>
        <w:t xml:space="preserve"> הוא מפחד</w:t>
      </w:r>
      <w:r w:rsidR="00FC13A8" w:rsidRPr="00F2131F">
        <w:rPr>
          <w:rFonts w:cs="David" w:hint="cs"/>
          <w:sz w:val="24"/>
          <w:szCs w:val="24"/>
          <w:rtl/>
        </w:rPr>
        <w:t>. נושא המוות והחרדות הנלוות אליו אינם מדוברים</w:t>
      </w:r>
      <w:r w:rsidR="00147354" w:rsidRPr="00F2131F">
        <w:rPr>
          <w:rFonts w:cs="David" w:hint="cs"/>
          <w:sz w:val="24"/>
          <w:szCs w:val="24"/>
          <w:rtl/>
        </w:rPr>
        <w:t xml:space="preserve">, אך ניתן לחוש את נוכחותם המשתקת </w:t>
      </w:r>
      <w:r w:rsidR="00DA2F84" w:rsidRPr="00F2131F">
        <w:rPr>
          <w:rFonts w:cs="David" w:hint="cs"/>
          <w:sz w:val="24"/>
          <w:szCs w:val="24"/>
          <w:rtl/>
        </w:rPr>
        <w:t>לאורך כל ההצגה כאילו היו דמות נוספת על הבמה. היעדר הדיבור על המוות הקרב מעצים את תחושות הבדידות והפחד</w:t>
      </w:r>
      <w:r w:rsidR="00564099" w:rsidRPr="00F2131F">
        <w:rPr>
          <w:rFonts w:cs="David" w:hint="cs"/>
          <w:sz w:val="24"/>
          <w:szCs w:val="24"/>
          <w:rtl/>
        </w:rPr>
        <w:t xml:space="preserve"> של בני המשפחה, ואלו מצליחות להדהד ו</w:t>
      </w:r>
      <w:r w:rsidR="00AE3EE0">
        <w:rPr>
          <w:rFonts w:cs="David" w:hint="cs"/>
          <w:sz w:val="24"/>
          <w:szCs w:val="24"/>
          <w:rtl/>
        </w:rPr>
        <w:t>לחלחל</w:t>
      </w:r>
      <w:r w:rsidR="00564099" w:rsidRPr="00F2131F">
        <w:rPr>
          <w:rFonts w:cs="David" w:hint="cs"/>
          <w:sz w:val="24"/>
          <w:szCs w:val="24"/>
          <w:rtl/>
        </w:rPr>
        <w:t xml:space="preserve"> אל קהל הצופים.</w:t>
      </w:r>
    </w:p>
    <w:p w:rsidR="00AE3EE0" w:rsidRPr="00F2131F" w:rsidRDefault="00AE3EE0" w:rsidP="00AE3EE0">
      <w:pPr>
        <w:spacing w:after="0" w:line="360" w:lineRule="auto"/>
        <w:jc w:val="both"/>
        <w:rPr>
          <w:rFonts w:cs="David"/>
          <w:sz w:val="24"/>
          <w:szCs w:val="24"/>
          <w:rtl/>
        </w:rPr>
      </w:pPr>
    </w:p>
    <w:p w:rsidR="00564099" w:rsidRPr="00F2131F" w:rsidRDefault="00564099" w:rsidP="00B37DA8">
      <w:pPr>
        <w:spacing w:after="0" w:line="360" w:lineRule="auto"/>
        <w:jc w:val="both"/>
        <w:rPr>
          <w:rFonts w:cs="David"/>
          <w:sz w:val="24"/>
          <w:szCs w:val="24"/>
          <w:rtl/>
        </w:rPr>
      </w:pPr>
      <w:r w:rsidRPr="00F2131F">
        <w:rPr>
          <w:rFonts w:cs="David" w:hint="cs"/>
          <w:sz w:val="24"/>
          <w:szCs w:val="24"/>
          <w:rtl/>
        </w:rPr>
        <w:t xml:space="preserve">כמטפלים, אנו עדים לא אחת להימנעות של מטופלים משיחה על נושא המעורר חרדה. </w:t>
      </w:r>
      <w:r w:rsidR="00B37DA8" w:rsidRPr="00F2131F">
        <w:rPr>
          <w:rFonts w:cs="David" w:hint="cs"/>
          <w:sz w:val="24"/>
          <w:szCs w:val="24"/>
          <w:rtl/>
        </w:rPr>
        <w:t>ההצגה "אורח זר" ממחישה כיצד ניתן להבין את חוויית האחר</w:t>
      </w:r>
      <w:r w:rsidR="00AE3EE0">
        <w:rPr>
          <w:rFonts w:cs="David" w:hint="cs"/>
          <w:sz w:val="24"/>
          <w:szCs w:val="24"/>
          <w:rtl/>
        </w:rPr>
        <w:t xml:space="preserve"> ולהיות לצידו</w:t>
      </w:r>
      <w:r w:rsidR="00B37DA8" w:rsidRPr="00F2131F">
        <w:rPr>
          <w:rFonts w:cs="David" w:hint="cs"/>
          <w:sz w:val="24"/>
          <w:szCs w:val="24"/>
          <w:rtl/>
        </w:rPr>
        <w:t xml:space="preserve"> גם ללא מילים וביתר שאת. ההצגה נתנה לי השראה לעבודתי הטיפולית ואני ממליצה עליה בחום.</w:t>
      </w:r>
    </w:p>
    <w:p w:rsidR="00B37DA8" w:rsidRPr="00F2131F" w:rsidRDefault="00B37DA8" w:rsidP="00B37DA8">
      <w:pPr>
        <w:spacing w:after="0" w:line="360" w:lineRule="auto"/>
        <w:jc w:val="both"/>
        <w:rPr>
          <w:rFonts w:cs="David"/>
          <w:sz w:val="24"/>
          <w:szCs w:val="24"/>
          <w:rtl/>
        </w:rPr>
      </w:pPr>
    </w:p>
    <w:p w:rsidR="00B37DA8" w:rsidRPr="00F2131F" w:rsidRDefault="00B37DA8" w:rsidP="00B37DA8">
      <w:pPr>
        <w:spacing w:after="0" w:line="360" w:lineRule="auto"/>
        <w:jc w:val="both"/>
        <w:rPr>
          <w:rFonts w:cs="David"/>
          <w:sz w:val="24"/>
          <w:szCs w:val="24"/>
          <w:rtl/>
        </w:rPr>
      </w:pPr>
      <w:r w:rsidRPr="00F2131F">
        <w:rPr>
          <w:rFonts w:cs="David" w:hint="cs"/>
          <w:sz w:val="24"/>
          <w:szCs w:val="24"/>
          <w:rtl/>
        </w:rPr>
        <w:t>אפרת כוכבי</w:t>
      </w:r>
    </w:p>
    <w:p w:rsidR="00F2131F" w:rsidRPr="00F2131F" w:rsidRDefault="00B37DA8" w:rsidP="002565D8">
      <w:pPr>
        <w:spacing w:after="0" w:line="360" w:lineRule="auto"/>
        <w:jc w:val="both"/>
        <w:rPr>
          <w:rFonts w:cs="David"/>
          <w:sz w:val="24"/>
          <w:szCs w:val="24"/>
        </w:rPr>
      </w:pPr>
      <w:r w:rsidRPr="00F2131F">
        <w:rPr>
          <w:rFonts w:cs="David" w:hint="cs"/>
          <w:sz w:val="24"/>
          <w:szCs w:val="24"/>
          <w:rtl/>
        </w:rPr>
        <w:t>מטפלת באמנות ובעזרת בעלי חיים</w:t>
      </w:r>
    </w:p>
    <w:sectPr w:rsidR="00F2131F" w:rsidRPr="00F2131F" w:rsidSect="00B772E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14" w:rsidRDefault="00BF1014" w:rsidP="00F2131F">
      <w:pPr>
        <w:spacing w:after="0" w:line="240" w:lineRule="auto"/>
      </w:pPr>
      <w:r>
        <w:separator/>
      </w:r>
    </w:p>
  </w:endnote>
  <w:endnote w:type="continuationSeparator" w:id="0">
    <w:p w:rsidR="00BF1014" w:rsidRDefault="00BF1014" w:rsidP="00F21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14" w:rsidRDefault="00BF1014" w:rsidP="00F2131F">
      <w:pPr>
        <w:spacing w:after="0" w:line="240" w:lineRule="auto"/>
      </w:pPr>
      <w:r>
        <w:separator/>
      </w:r>
    </w:p>
  </w:footnote>
  <w:footnote w:type="continuationSeparator" w:id="0">
    <w:p w:rsidR="00BF1014" w:rsidRDefault="00BF1014" w:rsidP="00F213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D1B4E"/>
    <w:rsid w:val="000D1B4E"/>
    <w:rsid w:val="001370D3"/>
    <w:rsid w:val="00147354"/>
    <w:rsid w:val="002565D8"/>
    <w:rsid w:val="002B1751"/>
    <w:rsid w:val="004C6F25"/>
    <w:rsid w:val="00504FC2"/>
    <w:rsid w:val="00564099"/>
    <w:rsid w:val="006F4B7B"/>
    <w:rsid w:val="0086047D"/>
    <w:rsid w:val="009C68DC"/>
    <w:rsid w:val="00AE3EE0"/>
    <w:rsid w:val="00B37DA8"/>
    <w:rsid w:val="00B772EF"/>
    <w:rsid w:val="00BF1014"/>
    <w:rsid w:val="00DA2F84"/>
    <w:rsid w:val="00E0484E"/>
    <w:rsid w:val="00ED555D"/>
    <w:rsid w:val="00F2131F"/>
    <w:rsid w:val="00FC13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2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131F"/>
    <w:pPr>
      <w:tabs>
        <w:tab w:val="center" w:pos="4153"/>
        <w:tab w:val="right" w:pos="8306"/>
      </w:tabs>
      <w:spacing w:after="0" w:line="240" w:lineRule="auto"/>
    </w:pPr>
  </w:style>
  <w:style w:type="character" w:customStyle="1" w:styleId="a4">
    <w:name w:val="כותרת עליונה תו"/>
    <w:basedOn w:val="a0"/>
    <w:link w:val="a3"/>
    <w:uiPriority w:val="99"/>
    <w:semiHidden/>
    <w:rsid w:val="00F2131F"/>
  </w:style>
  <w:style w:type="paragraph" w:styleId="a5">
    <w:name w:val="footer"/>
    <w:basedOn w:val="a"/>
    <w:link w:val="a6"/>
    <w:uiPriority w:val="99"/>
    <w:semiHidden/>
    <w:unhideWhenUsed/>
    <w:rsid w:val="00F2131F"/>
    <w:pPr>
      <w:tabs>
        <w:tab w:val="center" w:pos="4153"/>
        <w:tab w:val="right" w:pos="8306"/>
      </w:tabs>
      <w:spacing w:after="0" w:line="240" w:lineRule="auto"/>
    </w:pPr>
  </w:style>
  <w:style w:type="character" w:customStyle="1" w:styleId="a6">
    <w:name w:val="כותרת תחתונה תו"/>
    <w:basedOn w:val="a0"/>
    <w:link w:val="a5"/>
    <w:uiPriority w:val="99"/>
    <w:semiHidden/>
    <w:rsid w:val="00F2131F"/>
  </w:style>
  <w:style w:type="character" w:styleId="Hyperlink">
    <w:name w:val="Hyperlink"/>
    <w:basedOn w:val="a0"/>
    <w:uiPriority w:val="99"/>
    <w:semiHidden/>
    <w:unhideWhenUsed/>
    <w:rsid w:val="002B1751"/>
    <w:rPr>
      <w:color w:val="0000FF"/>
      <w:u w:val="single"/>
    </w:rPr>
  </w:style>
  <w:style w:type="character" w:styleId="a7">
    <w:name w:val="Emphasis"/>
    <w:basedOn w:val="a0"/>
    <w:uiPriority w:val="20"/>
    <w:qFormat/>
    <w:rsid w:val="002B1751"/>
    <w:rPr>
      <w:i/>
      <w:iCs/>
    </w:rPr>
  </w:style>
  <w:style w:type="character" w:styleId="FollowedHyperlink">
    <w:name w:val="FollowedHyperlink"/>
    <w:basedOn w:val="a0"/>
    <w:uiPriority w:val="99"/>
    <w:semiHidden/>
    <w:unhideWhenUsed/>
    <w:rsid w:val="002B17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9931754">
      <w:bodyDiv w:val="1"/>
      <w:marLeft w:val="0"/>
      <w:marRight w:val="0"/>
      <w:marTop w:val="0"/>
      <w:marBottom w:val="0"/>
      <w:divBdr>
        <w:top w:val="none" w:sz="0" w:space="0" w:color="auto"/>
        <w:left w:val="none" w:sz="0" w:space="0" w:color="auto"/>
        <w:bottom w:val="none" w:sz="0" w:space="0" w:color="auto"/>
        <w:right w:val="none" w:sz="0" w:space="0" w:color="auto"/>
      </w:divBdr>
    </w:div>
    <w:div w:id="16062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simta.com/%D7%90%D7%95%D7%A8%D7%97-%D7%96%D7%A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ioY4au5gE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1706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Efrat</dc:creator>
  <cp:lastModifiedBy>הילה</cp:lastModifiedBy>
  <cp:revision>2</cp:revision>
  <dcterms:created xsi:type="dcterms:W3CDTF">2015-02-16T08:05:00Z</dcterms:created>
  <dcterms:modified xsi:type="dcterms:W3CDTF">2015-02-16T08:05:00Z</dcterms:modified>
</cp:coreProperties>
</file>